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A2" w:rsidRDefault="00E82DA2" w:rsidP="00E82DA2">
      <w:pPr>
        <w:pStyle w:val="a3"/>
        <w:spacing w:before="0" w:beforeAutospacing="0" w:after="150" w:afterAutospacing="0"/>
        <w:jc w:val="right"/>
        <w:rPr>
          <w:b/>
          <w:bCs/>
          <w:i/>
          <w:iCs/>
          <w:color w:val="000000"/>
        </w:rPr>
      </w:pPr>
      <w:r>
        <w:rPr>
          <w:b/>
          <w:bCs/>
          <w:i/>
          <w:iCs/>
          <w:color w:val="000000"/>
        </w:rPr>
        <w:t xml:space="preserve">                                      </w:t>
      </w:r>
    </w:p>
    <w:p w:rsidR="0022525A" w:rsidRDefault="0022525A" w:rsidP="00E82DA2">
      <w:pPr>
        <w:pStyle w:val="a3"/>
        <w:spacing w:before="0" w:beforeAutospacing="0" w:after="150" w:afterAutospacing="0"/>
        <w:jc w:val="right"/>
        <w:rPr>
          <w:rFonts w:ascii="Arial" w:hAnsi="Arial" w:cs="Arial"/>
          <w:color w:val="000000"/>
          <w:sz w:val="21"/>
          <w:szCs w:val="21"/>
        </w:rPr>
      </w:pPr>
      <w:r>
        <w:rPr>
          <w:b/>
          <w:bCs/>
          <w:i/>
          <w:iCs/>
          <w:color w:val="000000"/>
        </w:rPr>
        <w:t>Готовимся к детскому садику заранее</w:t>
      </w:r>
    </w:p>
    <w:p w:rsidR="00E82DA2" w:rsidRPr="00E82DA2" w:rsidRDefault="0022525A" w:rsidP="00E82DA2">
      <w:pPr>
        <w:pStyle w:val="a3"/>
        <w:spacing w:before="0" w:beforeAutospacing="0" w:after="150" w:afterAutospacing="0"/>
        <w:jc w:val="center"/>
        <w:rPr>
          <w:rFonts w:ascii="Arial" w:hAnsi="Arial" w:cs="Arial"/>
          <w:color w:val="000000"/>
          <w:sz w:val="21"/>
          <w:szCs w:val="21"/>
        </w:rPr>
      </w:pPr>
      <w:r>
        <w:rPr>
          <w:b/>
          <w:bCs/>
          <w:i/>
          <w:iCs/>
          <w:color w:val="000000"/>
          <w:sz w:val="27"/>
          <w:szCs w:val="27"/>
          <w:u w:val="single"/>
        </w:rPr>
        <w:t xml:space="preserve">Ребенок спокойно общается </w:t>
      </w:r>
      <w:proofErr w:type="gramStart"/>
      <w:r>
        <w:rPr>
          <w:b/>
          <w:bCs/>
          <w:i/>
          <w:iCs/>
          <w:color w:val="000000"/>
          <w:sz w:val="27"/>
          <w:szCs w:val="27"/>
          <w:u w:val="single"/>
        </w:rPr>
        <w:t>со</w:t>
      </w:r>
      <w:proofErr w:type="gramEnd"/>
      <w:r>
        <w:rPr>
          <w:b/>
          <w:bCs/>
          <w:i/>
          <w:iCs/>
          <w:color w:val="000000"/>
          <w:sz w:val="27"/>
          <w:szCs w:val="27"/>
          <w:u w:val="single"/>
        </w:rPr>
        <w:t xml:space="preserve"> взрослыми, но очень застенчив в обществе других детей. Как научить его не бояться?</w:t>
      </w:r>
    </w:p>
    <w:p w:rsidR="00E82DA2" w:rsidRDefault="0022525A" w:rsidP="00E82DA2">
      <w:pPr>
        <w:pStyle w:val="a3"/>
        <w:spacing w:before="0" w:beforeAutospacing="0" w:after="0" w:afterAutospacing="0"/>
        <w:ind w:firstLine="708"/>
        <w:rPr>
          <w:color w:val="000000"/>
          <w:sz w:val="27"/>
          <w:szCs w:val="27"/>
        </w:rPr>
      </w:pPr>
      <w:r>
        <w:rPr>
          <w:color w:val="000000"/>
          <w:sz w:val="27"/>
          <w:szCs w:val="27"/>
        </w:rPr>
        <w:t xml:space="preserve">Между прочим, это совершенно естественная картина: сначала малыш привыкает спокойно, без тревог и страхов, общаться </w:t>
      </w:r>
      <w:proofErr w:type="gramStart"/>
      <w:r>
        <w:rPr>
          <w:color w:val="000000"/>
          <w:sz w:val="27"/>
          <w:szCs w:val="27"/>
        </w:rPr>
        <w:t>со</w:t>
      </w:r>
      <w:proofErr w:type="gramEnd"/>
      <w:r>
        <w:rPr>
          <w:color w:val="000000"/>
          <w:sz w:val="27"/>
          <w:szCs w:val="27"/>
        </w:rPr>
        <w:t xml:space="preserve"> взрослыми и лишь потом осваивает науку общения с детьми. Причем сначала в сферу его интереса попадают старшие дети, потом (хотя и не обязательно) те, кто его помладше, и только в последнюю очередь ребенок начинает играть с ровесниками. Так что, если ребенок, не достигший трехлетнего возраста, просто не обращает внимания на сверстников, предпочитая играть с вами, это еще не говорит о его застенчивости: человечки такого же роста, как он сам, </w:t>
      </w:r>
      <w:r w:rsidR="00E82DA2">
        <w:rPr>
          <w:color w:val="000000"/>
          <w:sz w:val="27"/>
          <w:szCs w:val="27"/>
        </w:rPr>
        <w:t>ему пока попросту не интересны.</w:t>
      </w:r>
    </w:p>
    <w:p w:rsidR="00E82DA2" w:rsidRDefault="0022525A" w:rsidP="00E82DA2">
      <w:pPr>
        <w:pStyle w:val="a3"/>
        <w:spacing w:before="0" w:beforeAutospacing="0" w:after="0" w:afterAutospacing="0"/>
        <w:ind w:firstLine="708"/>
        <w:rPr>
          <w:color w:val="000000"/>
          <w:sz w:val="27"/>
          <w:szCs w:val="27"/>
        </w:rPr>
      </w:pPr>
      <w:r>
        <w:rPr>
          <w:color w:val="000000"/>
          <w:sz w:val="27"/>
          <w:szCs w:val="27"/>
        </w:rPr>
        <w:t xml:space="preserve">Если же он реагирует на других детей не равнодушием, а именно страхом - нужно разобраться, почему так происходит. Может быть, его действительно кто-то напугал? Постарайтесь выяснить это у самого малыша или у тех взрослых, с которыми он остается, когда вас нет рядом. Не вызвана ли тревожность ребенка вашим стилем общения с ним? Понятно, что когда к малышу относятся слишком строго, подавляют его активность, не разрешают ему ни бегать, ни шуметь, то его могут напугать дети, которые ведут себя более раскованно. Если дома ребенка часто ругают, критикуют, упрекают и ограничивают, он становится чрезвычайно неуверенным в себе и потому пугливым. Так </w:t>
      </w:r>
      <w:proofErr w:type="gramStart"/>
      <w:r>
        <w:rPr>
          <w:color w:val="000000"/>
          <w:sz w:val="27"/>
          <w:szCs w:val="27"/>
        </w:rPr>
        <w:t>что</w:t>
      </w:r>
      <w:proofErr w:type="gramEnd"/>
      <w:r>
        <w:rPr>
          <w:color w:val="000000"/>
          <w:sz w:val="27"/>
          <w:szCs w:val="27"/>
        </w:rPr>
        <w:t xml:space="preserve"> прежде всего поищите причину его робости </w:t>
      </w:r>
      <w:r w:rsidR="00E82DA2">
        <w:rPr>
          <w:color w:val="000000"/>
          <w:sz w:val="27"/>
          <w:szCs w:val="27"/>
        </w:rPr>
        <w:t>в своих собственных установках.</w:t>
      </w:r>
    </w:p>
    <w:p w:rsidR="00E82DA2" w:rsidRDefault="0022525A" w:rsidP="00E82DA2">
      <w:pPr>
        <w:pStyle w:val="a3"/>
        <w:spacing w:before="0" w:beforeAutospacing="0" w:after="0" w:afterAutospacing="0"/>
        <w:ind w:firstLine="708"/>
        <w:rPr>
          <w:color w:val="000000"/>
          <w:sz w:val="27"/>
          <w:szCs w:val="27"/>
        </w:rPr>
      </w:pPr>
      <w:r>
        <w:rPr>
          <w:color w:val="000000"/>
          <w:sz w:val="27"/>
          <w:szCs w:val="27"/>
        </w:rPr>
        <w:t xml:space="preserve">Причина негативной реакции ребенка на шумные компании сверстников может крыться и в особенностях его нервной деятельности. Если ваш малыш родился на свет интровертом, то он действительно будет малообщительным, будет быстро уставать от шума, беготни, большого количества людей вокруг. А экстраверты, наоборот, не выносят одиночества и чувствуют себя хорошо только в компании. </w:t>
      </w:r>
      <w:proofErr w:type="spellStart"/>
      <w:r>
        <w:rPr>
          <w:color w:val="000000"/>
          <w:sz w:val="27"/>
          <w:szCs w:val="27"/>
        </w:rPr>
        <w:t>Интроверия</w:t>
      </w:r>
      <w:proofErr w:type="spellEnd"/>
      <w:r>
        <w:rPr>
          <w:color w:val="000000"/>
          <w:sz w:val="27"/>
          <w:szCs w:val="27"/>
        </w:rPr>
        <w:t xml:space="preserve"> и </w:t>
      </w:r>
      <w:proofErr w:type="spellStart"/>
      <w:r>
        <w:rPr>
          <w:color w:val="000000"/>
          <w:sz w:val="27"/>
          <w:szCs w:val="27"/>
        </w:rPr>
        <w:t>экстраверия</w:t>
      </w:r>
      <w:proofErr w:type="spellEnd"/>
      <w:r>
        <w:rPr>
          <w:color w:val="000000"/>
          <w:sz w:val="27"/>
          <w:szCs w:val="27"/>
        </w:rPr>
        <w:t xml:space="preserve"> - врожденные установки, которые, как и темперамент, нельзя изменить. Но это не означает, что ребенок-интроверт со</w:t>
      </w:r>
      <w:r w:rsidR="00E82DA2">
        <w:rPr>
          <w:color w:val="000000"/>
          <w:sz w:val="27"/>
          <w:szCs w:val="27"/>
        </w:rPr>
        <w:t>вершенно не способен к общению.</w:t>
      </w:r>
    </w:p>
    <w:p w:rsidR="00E82DA2" w:rsidRDefault="0022525A" w:rsidP="00E82DA2">
      <w:pPr>
        <w:pStyle w:val="a3"/>
        <w:spacing w:before="0" w:beforeAutospacing="0" w:after="0" w:afterAutospacing="0"/>
        <w:ind w:firstLine="708"/>
        <w:rPr>
          <w:color w:val="000000"/>
          <w:sz w:val="27"/>
          <w:szCs w:val="27"/>
        </w:rPr>
      </w:pPr>
      <w:r>
        <w:rPr>
          <w:color w:val="000000"/>
          <w:sz w:val="27"/>
          <w:szCs w:val="27"/>
        </w:rPr>
        <w:t>Просто этого общения не должно быть слишком много, и ребенок должен иметь возможность сам прекращать его тогда, когда чувствует себя "насытившимся". Гуляя с ребенком на детской площадке, ни в коем случае не настаивайте на том, чтобы он немедленно влился в бодрый детский коллектив. Пусть играет один в сторонке, но время от времени вы можете обращать его внимание</w:t>
      </w:r>
      <w:r w:rsidR="00E82DA2">
        <w:rPr>
          <w:color w:val="000000"/>
          <w:sz w:val="27"/>
          <w:szCs w:val="27"/>
        </w:rPr>
        <w:t xml:space="preserve"> на то, чем заняты другие дети.</w:t>
      </w:r>
    </w:p>
    <w:p w:rsidR="0022525A" w:rsidRDefault="0022525A" w:rsidP="00E82DA2">
      <w:pPr>
        <w:pStyle w:val="a3"/>
        <w:spacing w:before="0" w:beforeAutospacing="0" w:after="0" w:afterAutospacing="0"/>
        <w:ind w:firstLine="708"/>
        <w:rPr>
          <w:rFonts w:ascii="Arial" w:hAnsi="Arial" w:cs="Arial"/>
          <w:color w:val="000000"/>
          <w:sz w:val="21"/>
          <w:szCs w:val="21"/>
        </w:rPr>
      </w:pPr>
      <w:r>
        <w:rPr>
          <w:color w:val="000000"/>
          <w:sz w:val="27"/>
          <w:szCs w:val="27"/>
        </w:rPr>
        <w:t>Можно предложить ему вместе подойти к общей песочнице и просто посмотреть, во что там играют. Еще лучше - собрать вокруг себя двух-трех карапузов и затеять с ними какую-нибудь игру, только не слишком</w:t>
      </w:r>
    </w:p>
    <w:p w:rsidR="00E82DA2" w:rsidRDefault="0022525A" w:rsidP="00E82DA2">
      <w:pPr>
        <w:pStyle w:val="a3"/>
        <w:spacing w:before="0" w:beforeAutospacing="0" w:after="0" w:afterAutospacing="0"/>
        <w:rPr>
          <w:rFonts w:ascii="Arial" w:hAnsi="Arial" w:cs="Arial"/>
          <w:color w:val="000000"/>
          <w:sz w:val="21"/>
          <w:szCs w:val="21"/>
        </w:rPr>
      </w:pPr>
      <w:r>
        <w:rPr>
          <w:color w:val="000000"/>
          <w:sz w:val="27"/>
          <w:szCs w:val="27"/>
        </w:rPr>
        <w:t>шумную. Не заставляйте непременно участвовать в ней и своего малыша, дождитесь, пока он сам к вам присоединится.</w:t>
      </w:r>
    </w:p>
    <w:p w:rsidR="00F45465" w:rsidRPr="00E82DA2" w:rsidRDefault="0022525A" w:rsidP="00E82DA2">
      <w:pPr>
        <w:pStyle w:val="a3"/>
        <w:spacing w:before="0" w:beforeAutospacing="0" w:after="0" w:afterAutospacing="0"/>
        <w:ind w:firstLine="708"/>
        <w:rPr>
          <w:rFonts w:ascii="Arial" w:hAnsi="Arial" w:cs="Arial"/>
          <w:color w:val="000000"/>
          <w:sz w:val="21"/>
          <w:szCs w:val="21"/>
        </w:rPr>
      </w:pPr>
      <w:r>
        <w:rPr>
          <w:color w:val="000000"/>
          <w:sz w:val="27"/>
          <w:szCs w:val="27"/>
        </w:rPr>
        <w:t>Возможно, на протяжении долгих месяцев ваш малыш-интроверт на детской площадке будет лишь сторонним наблюдателем, не форсируйте</w:t>
      </w:r>
      <w:r w:rsidR="00E82DA2">
        <w:rPr>
          <w:rFonts w:ascii="Arial" w:hAnsi="Arial" w:cs="Arial"/>
          <w:color w:val="000000"/>
          <w:sz w:val="21"/>
          <w:szCs w:val="21"/>
        </w:rPr>
        <w:t xml:space="preserve"> </w:t>
      </w:r>
      <w:r>
        <w:rPr>
          <w:color w:val="000000"/>
          <w:sz w:val="27"/>
          <w:szCs w:val="27"/>
        </w:rPr>
        <w:t>события. Рано или поздно он начнет играть с другими детьми. А когда подрастет, вряд ли он станет "душой компании", но зато всегда будет</w:t>
      </w:r>
      <w:r w:rsidR="00E82DA2">
        <w:rPr>
          <w:rFonts w:ascii="Arial" w:hAnsi="Arial" w:cs="Arial"/>
          <w:color w:val="000000"/>
          <w:sz w:val="21"/>
          <w:szCs w:val="21"/>
        </w:rPr>
        <w:t xml:space="preserve"> </w:t>
      </w:r>
      <w:r>
        <w:rPr>
          <w:color w:val="000000"/>
          <w:sz w:val="27"/>
          <w:szCs w:val="27"/>
        </w:rPr>
        <w:t>самым верным и надежным другом тем, кого он впустит в свое личное пространство.</w:t>
      </w:r>
      <w:bookmarkStart w:id="0" w:name="_GoBack"/>
      <w:bookmarkEnd w:id="0"/>
    </w:p>
    <w:sectPr w:rsidR="00F45465" w:rsidRPr="00E82DA2" w:rsidSect="00E82DA2">
      <w:pgSz w:w="11907" w:h="16840" w:code="9"/>
      <w:pgMar w:top="709" w:right="1134" w:bottom="1134" w:left="1134" w:header="397" w:footer="397" w:gutter="0"/>
      <w:pgBorders w:offsetFrom="page">
        <w:top w:val="flowersTiny" w:sz="20" w:space="24" w:color="auto"/>
        <w:left w:val="flowersTiny" w:sz="20" w:space="24" w:color="auto"/>
        <w:bottom w:val="flowersTiny" w:sz="20" w:space="24" w:color="auto"/>
        <w:right w:val="flowersTiny"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CC"/>
    <w:rsid w:val="0022525A"/>
    <w:rsid w:val="00902ECC"/>
    <w:rsid w:val="00CF35CE"/>
    <w:rsid w:val="00E82DA2"/>
    <w:rsid w:val="00F4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52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52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182394">
      <w:bodyDiv w:val="1"/>
      <w:marLeft w:val="0"/>
      <w:marRight w:val="0"/>
      <w:marTop w:val="0"/>
      <w:marBottom w:val="0"/>
      <w:divBdr>
        <w:top w:val="none" w:sz="0" w:space="0" w:color="auto"/>
        <w:left w:val="none" w:sz="0" w:space="0" w:color="auto"/>
        <w:bottom w:val="none" w:sz="0" w:space="0" w:color="auto"/>
        <w:right w:val="none" w:sz="0" w:space="0" w:color="auto"/>
      </w:divBdr>
    </w:div>
    <w:div w:id="21466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2642</Characters>
  <Application>Microsoft Office Word</Application>
  <DocSecurity>0</DocSecurity>
  <Lines>22</Lines>
  <Paragraphs>6</Paragraphs>
  <ScaleCrop>false</ScaleCrop>
  <Company>Reanimator Extreme Edition</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LENOVO</cp:lastModifiedBy>
  <cp:revision>4</cp:revision>
  <dcterms:created xsi:type="dcterms:W3CDTF">2018-01-29T03:39:00Z</dcterms:created>
  <dcterms:modified xsi:type="dcterms:W3CDTF">2018-01-29T04:17:00Z</dcterms:modified>
</cp:coreProperties>
</file>