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E9F" w:rsidRPr="0074455A" w:rsidRDefault="00D93E9F" w:rsidP="00D93E9F">
      <w:pPr>
        <w:spacing w:before="100" w:beforeAutospacing="1" w:after="100" w:afterAutospacing="1" w:line="240" w:lineRule="auto"/>
        <w:outlineLvl w:val="3"/>
        <w:rPr>
          <w:rFonts w:ascii="Times New Roman" w:eastAsia="Times New Roman" w:hAnsi="Times New Roman" w:cs="Times New Roman"/>
          <w:bCs/>
          <w:i/>
          <w:sz w:val="24"/>
          <w:szCs w:val="24"/>
        </w:rPr>
      </w:pPr>
    </w:p>
    <w:p w:rsidR="00031C90" w:rsidRDefault="000B056C" w:rsidP="00D93E9F">
      <w:pPr>
        <w:spacing w:before="100" w:beforeAutospacing="1" w:after="100" w:afterAutospacing="1" w:line="240" w:lineRule="auto"/>
        <w:jc w:val="center"/>
        <w:rPr>
          <w:rFonts w:ascii="Times New Roman" w:eastAsia="Times New Roman" w:hAnsi="Times New Roman" w:cs="Times New Roman"/>
          <w:b/>
          <w:bCs/>
          <w:color w:val="548DD4" w:themeColor="text2" w:themeTint="99"/>
          <w:sz w:val="32"/>
          <w:szCs w:val="32"/>
        </w:rPr>
      </w:pPr>
      <w:r>
        <w:rPr>
          <w:rFonts w:ascii="Times New Roman" w:eastAsia="Times New Roman" w:hAnsi="Times New Roman" w:cs="Times New Roman"/>
          <w:b/>
          <w:bCs/>
          <w:noProof/>
          <w:color w:val="548DD4" w:themeColor="text2" w:themeTint="99"/>
          <w:sz w:val="32"/>
          <w:szCs w:val="32"/>
        </w:rPr>
        <w:drawing>
          <wp:anchor distT="0" distB="0" distL="114300" distR="114300" simplePos="0" relativeHeight="251659264" behindDoc="0" locked="0" layoutInCell="1" allowOverlap="1">
            <wp:simplePos x="0" y="0"/>
            <wp:positionH relativeFrom="column">
              <wp:posOffset>1710276</wp:posOffset>
            </wp:positionH>
            <wp:positionV relativeFrom="paragraph">
              <wp:posOffset>693640</wp:posOffset>
            </wp:positionV>
            <wp:extent cx="2827517" cy="2122999"/>
            <wp:effectExtent l="19050" t="0" r="0" b="0"/>
            <wp:wrapNone/>
            <wp:docPr id="1" name="Рисунок 2" descr="https://konovalova-ppds5.edumsko.ru/uploads/7000/26868/persona/articles/.thumbs/039.jpg?147904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ovalova-ppds5.edumsko.ru/uploads/7000/26868/persona/articles/.thumbs/039.jpg?1479042928"/>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27517" cy="2122999"/>
                    </a:xfrm>
                    <a:prstGeom prst="rect">
                      <a:avLst/>
                    </a:prstGeom>
                    <a:noFill/>
                    <a:ln>
                      <a:noFill/>
                    </a:ln>
                  </pic:spPr>
                </pic:pic>
              </a:graphicData>
            </a:graphic>
          </wp:anchor>
        </w:drawing>
      </w:r>
      <w:r w:rsidR="00027494" w:rsidRPr="00027494">
        <w:rPr>
          <w:rFonts w:ascii="Times New Roman" w:eastAsia="Times New Roman" w:hAnsi="Times New Roman" w:cs="Times New Roman"/>
          <w:b/>
          <w:bCs/>
          <w:color w:val="548DD4" w:themeColor="text2" w:themeTint="99"/>
          <w:sz w:val="32"/>
          <w:szCs w:val="32"/>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502.75pt;height:38.8pt" fillcolor="#3cf" strokecolor="#009" strokeweight="1pt">
            <v:shadow on="t" color="#009" offset="7pt,-7pt"/>
            <v:textpath style="font-family:&quot;Impact&quot;;v-text-spacing:52429f;v-text-kern:t" trim="t" fitpath="t" xscale="f" string="Советы родителям начинающих пловцов "/>
          </v:shape>
        </w:pict>
      </w:r>
    </w:p>
    <w:p w:rsidR="00E82756" w:rsidRDefault="00E82756" w:rsidP="00D93E9F">
      <w:pPr>
        <w:spacing w:before="100" w:beforeAutospacing="1" w:after="100" w:afterAutospacing="1" w:line="240" w:lineRule="auto"/>
        <w:jc w:val="center"/>
        <w:rPr>
          <w:rFonts w:ascii="Times New Roman" w:eastAsia="Times New Roman" w:hAnsi="Times New Roman" w:cs="Times New Roman"/>
          <w:b/>
          <w:bCs/>
          <w:color w:val="365F91" w:themeColor="accent1" w:themeShade="BF"/>
          <w:sz w:val="24"/>
          <w:szCs w:val="24"/>
        </w:rPr>
      </w:pPr>
    </w:p>
    <w:p w:rsidR="00E82756" w:rsidRDefault="00E82756" w:rsidP="00D93E9F">
      <w:pPr>
        <w:spacing w:before="100" w:beforeAutospacing="1" w:after="100" w:afterAutospacing="1" w:line="240" w:lineRule="auto"/>
        <w:jc w:val="center"/>
        <w:rPr>
          <w:rFonts w:ascii="Times New Roman" w:eastAsia="Times New Roman" w:hAnsi="Times New Roman" w:cs="Times New Roman"/>
          <w:b/>
          <w:bCs/>
          <w:color w:val="365F91" w:themeColor="accent1" w:themeShade="BF"/>
          <w:sz w:val="24"/>
          <w:szCs w:val="24"/>
        </w:rPr>
      </w:pPr>
    </w:p>
    <w:p w:rsidR="00E82756" w:rsidRDefault="00E82756" w:rsidP="000B056C">
      <w:pPr>
        <w:spacing w:before="100" w:beforeAutospacing="1" w:after="100" w:afterAutospacing="1" w:line="240" w:lineRule="auto"/>
        <w:jc w:val="center"/>
        <w:rPr>
          <w:rFonts w:ascii="Times New Roman" w:eastAsia="Times New Roman" w:hAnsi="Times New Roman" w:cs="Times New Roman"/>
          <w:b/>
          <w:bCs/>
          <w:color w:val="365F91" w:themeColor="accent1" w:themeShade="BF"/>
          <w:sz w:val="24"/>
          <w:szCs w:val="24"/>
        </w:rPr>
      </w:pPr>
    </w:p>
    <w:p w:rsidR="009C7AD4" w:rsidRDefault="009C7AD4" w:rsidP="000B056C">
      <w:pPr>
        <w:spacing w:before="100" w:beforeAutospacing="1" w:after="100" w:afterAutospacing="1" w:line="240" w:lineRule="auto"/>
        <w:jc w:val="center"/>
        <w:rPr>
          <w:rFonts w:ascii="Times New Roman" w:eastAsia="Times New Roman" w:hAnsi="Times New Roman" w:cs="Times New Roman"/>
          <w:b/>
          <w:bCs/>
          <w:color w:val="365F91" w:themeColor="accent1" w:themeShade="BF"/>
          <w:sz w:val="24"/>
          <w:szCs w:val="24"/>
        </w:rPr>
      </w:pPr>
    </w:p>
    <w:p w:rsidR="009C7AD4" w:rsidRDefault="009C7AD4" w:rsidP="000B056C">
      <w:pPr>
        <w:spacing w:before="100" w:beforeAutospacing="1" w:after="100" w:afterAutospacing="1" w:line="240" w:lineRule="auto"/>
        <w:jc w:val="center"/>
        <w:rPr>
          <w:rFonts w:ascii="Times New Roman" w:eastAsia="Times New Roman" w:hAnsi="Times New Roman" w:cs="Times New Roman"/>
          <w:b/>
          <w:bCs/>
          <w:color w:val="365F91" w:themeColor="accent1" w:themeShade="BF"/>
          <w:sz w:val="24"/>
          <w:szCs w:val="24"/>
        </w:rPr>
      </w:pPr>
    </w:p>
    <w:p w:rsidR="009C7AD4" w:rsidRDefault="009C7AD4" w:rsidP="000B056C">
      <w:pPr>
        <w:spacing w:before="100" w:beforeAutospacing="1" w:after="100" w:afterAutospacing="1" w:line="240" w:lineRule="auto"/>
        <w:jc w:val="center"/>
        <w:rPr>
          <w:rFonts w:ascii="Times New Roman" w:eastAsia="Times New Roman" w:hAnsi="Times New Roman" w:cs="Times New Roman"/>
          <w:b/>
          <w:bCs/>
          <w:color w:val="365F91" w:themeColor="accent1" w:themeShade="BF"/>
          <w:sz w:val="24"/>
          <w:szCs w:val="24"/>
        </w:rPr>
      </w:pPr>
    </w:p>
    <w:p w:rsidR="00D93E9F" w:rsidRPr="00E82B63" w:rsidRDefault="00D93E9F" w:rsidP="00D93E9F">
      <w:pPr>
        <w:spacing w:before="100" w:beforeAutospacing="1" w:after="100" w:afterAutospacing="1" w:line="240" w:lineRule="auto"/>
        <w:jc w:val="center"/>
        <w:rPr>
          <w:rFonts w:ascii="Times New Roman" w:eastAsia="Times New Roman" w:hAnsi="Times New Roman" w:cs="Times New Roman"/>
          <w:color w:val="365F91" w:themeColor="accent1" w:themeShade="BF"/>
          <w:sz w:val="24"/>
          <w:szCs w:val="24"/>
        </w:rPr>
      </w:pPr>
      <w:r w:rsidRPr="00E82B63">
        <w:rPr>
          <w:rFonts w:ascii="Times New Roman" w:eastAsia="Times New Roman" w:hAnsi="Times New Roman" w:cs="Times New Roman"/>
          <w:b/>
          <w:bCs/>
          <w:color w:val="365F91" w:themeColor="accent1" w:themeShade="BF"/>
          <w:sz w:val="24"/>
          <w:szCs w:val="24"/>
        </w:rPr>
        <w:t>Подготовка к занятиям по плаванию в домашних условиях</w:t>
      </w:r>
    </w:p>
    <w:p w:rsidR="00D93E9F" w:rsidRPr="0074455A" w:rsidRDefault="00D93E9F" w:rsidP="00D93E9F">
      <w:pPr>
        <w:spacing w:after="240" w:line="240" w:lineRule="auto"/>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t>Занятия в бассейне оказывают комплексное воздействие на организм ребенка. Общение с водой в домашних условиях способствует также формированию гигиенических навыков. Ребенок выполняет упражнения в небольшом объёме воды в ванне, в привычных для него условиях, в присутствии родителей, с любимыми игрушками. Это создаёт психологическую защиту при его знакомстве с водой и комфортные условия для выполнения подготовительных упражнений.</w:t>
      </w:r>
      <w:r w:rsidRPr="0074455A">
        <w:rPr>
          <w:rFonts w:ascii="Times New Roman" w:eastAsia="Times New Roman" w:hAnsi="Times New Roman" w:cs="Times New Roman"/>
          <w:sz w:val="24"/>
          <w:szCs w:val="24"/>
        </w:rPr>
        <w:br/>
        <w:t>Все перечисленные ниже упражнения родители не только сопровождают словесными объяснениями, но и обязательно показывают сами, как их нужно выполнять. В этом возрасте ребенок уже многое понимает и после многократных повторений и показов запоминает название всех упражнений и в дальнейшем выполняет их по просьбе взрослого.</w:t>
      </w:r>
      <w:r w:rsidRPr="0074455A">
        <w:rPr>
          <w:rFonts w:ascii="Times New Roman" w:eastAsia="Times New Roman" w:hAnsi="Times New Roman" w:cs="Times New Roman"/>
          <w:sz w:val="24"/>
          <w:szCs w:val="24"/>
        </w:rPr>
        <w:br/>
        <w:t>Начинать надо с умывания: ребенок умывается над тазиком, стараясь не закрывать глаза и не стряхивать воду с рук. Затем, набирая воду полными горстями, пусть поливает себе на голову и шею. Потом полейте ему на голову из кувшина (детского ведерочка</w:t>
      </w:r>
      <w:r w:rsidR="00E82B63">
        <w:rPr>
          <w:rFonts w:ascii="Times New Roman" w:eastAsia="Times New Roman" w:hAnsi="Times New Roman" w:cs="Times New Roman"/>
          <w:sz w:val="24"/>
          <w:szCs w:val="24"/>
        </w:rPr>
        <w:t>, леечки</w:t>
      </w:r>
      <w:r w:rsidRPr="0074455A">
        <w:rPr>
          <w:rFonts w:ascii="Times New Roman" w:eastAsia="Times New Roman" w:hAnsi="Times New Roman" w:cs="Times New Roman"/>
          <w:sz w:val="24"/>
          <w:szCs w:val="24"/>
        </w:rPr>
        <w:t>) – пусть вода спокойно стекает. Далее, то же самое сделать под душем.</w:t>
      </w:r>
    </w:p>
    <w:p w:rsidR="00D93E9F" w:rsidRPr="00E82B63" w:rsidRDefault="00D93E9F" w:rsidP="00D93E9F">
      <w:pPr>
        <w:spacing w:before="100" w:beforeAutospacing="1" w:after="100" w:afterAutospacing="1" w:line="240" w:lineRule="auto"/>
        <w:rPr>
          <w:rFonts w:ascii="Times New Roman" w:eastAsia="Times New Roman" w:hAnsi="Times New Roman" w:cs="Times New Roman"/>
          <w:i/>
          <w:color w:val="365F91" w:themeColor="accent1" w:themeShade="BF"/>
          <w:sz w:val="24"/>
          <w:szCs w:val="24"/>
        </w:rPr>
      </w:pPr>
      <w:r w:rsidRPr="00E82B63">
        <w:rPr>
          <w:rFonts w:ascii="Times New Roman" w:eastAsia="Times New Roman" w:hAnsi="Times New Roman" w:cs="Times New Roman"/>
          <w:b/>
          <w:bCs/>
          <w:i/>
          <w:color w:val="365F91" w:themeColor="accent1" w:themeShade="BF"/>
          <w:sz w:val="24"/>
          <w:szCs w:val="24"/>
        </w:rPr>
        <w:t>1.Упражнения в задержке дыхания, выполнении энергичного выдоха.</w:t>
      </w:r>
    </w:p>
    <w:p w:rsidR="009C7AD4" w:rsidRDefault="00D93E9F" w:rsidP="00E82756">
      <w:pPr>
        <w:spacing w:after="240" w:line="240" w:lineRule="auto"/>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t>Как известно, ребенок теряет врожденный дыхательный рефлекс уже в трёхмесячном возрасте. Между тем, плавание и просто пребывание в воде часто требуют такого важного умения, как задержка дыхания.</w:t>
      </w:r>
      <w:r w:rsidRPr="0074455A">
        <w:rPr>
          <w:rFonts w:ascii="Times New Roman" w:eastAsia="Times New Roman" w:hAnsi="Times New Roman" w:cs="Times New Roman"/>
          <w:sz w:val="24"/>
          <w:szCs w:val="24"/>
        </w:rPr>
        <w:br/>
        <w:t>Первые подготовительные упражнения выполняются «на суше»:</w:t>
      </w:r>
      <w:proofErr w:type="gramStart"/>
      <w:r w:rsidRPr="0074455A">
        <w:rPr>
          <w:rFonts w:ascii="Times New Roman" w:eastAsia="Times New Roman" w:hAnsi="Times New Roman" w:cs="Times New Roman"/>
          <w:sz w:val="24"/>
          <w:szCs w:val="24"/>
        </w:rPr>
        <w:br/>
        <w:t>-</w:t>
      </w:r>
      <w:proofErr w:type="gramEnd"/>
      <w:r w:rsidRPr="0074455A">
        <w:rPr>
          <w:rFonts w:ascii="Times New Roman" w:eastAsia="Times New Roman" w:hAnsi="Times New Roman" w:cs="Times New Roman"/>
          <w:sz w:val="24"/>
          <w:szCs w:val="24"/>
        </w:rPr>
        <w:t>попросить ребенка, чтобы он задержал дыхание на счёт «три»; при этом громко считать вслух: «раз», «два», «три»;</w:t>
      </w:r>
      <w:r w:rsidRPr="0074455A">
        <w:rPr>
          <w:rFonts w:ascii="Times New Roman" w:eastAsia="Times New Roman" w:hAnsi="Times New Roman" w:cs="Times New Roman"/>
          <w:sz w:val="24"/>
          <w:szCs w:val="24"/>
        </w:rPr>
        <w:br/>
        <w:t>-попросить сделать ребенка глубокий вдох и задержать дыхание; при этом громко считать (чем больше задержка, тем лучше);</w:t>
      </w:r>
      <w:r w:rsidRPr="0074455A">
        <w:rPr>
          <w:rFonts w:ascii="Times New Roman" w:eastAsia="Times New Roman" w:hAnsi="Times New Roman" w:cs="Times New Roman"/>
          <w:sz w:val="24"/>
          <w:szCs w:val="24"/>
        </w:rPr>
        <w:br/>
        <w:t>-практиковать с ребенком выполнение энергичного выдоха: ребенок задерживает дыхание, плотно смыкает губы и затем делает энергичный выдох, при этом громко произнося «</w:t>
      </w:r>
      <w:proofErr w:type="spellStart"/>
      <w:r w:rsidRPr="0074455A">
        <w:rPr>
          <w:rFonts w:ascii="Times New Roman" w:eastAsia="Times New Roman" w:hAnsi="Times New Roman" w:cs="Times New Roman"/>
          <w:sz w:val="24"/>
          <w:szCs w:val="24"/>
        </w:rPr>
        <w:t>ху</w:t>
      </w:r>
      <w:proofErr w:type="spellEnd"/>
      <w:r w:rsidRPr="0074455A">
        <w:rPr>
          <w:rFonts w:ascii="Times New Roman" w:eastAsia="Times New Roman" w:hAnsi="Times New Roman" w:cs="Times New Roman"/>
          <w:sz w:val="24"/>
          <w:szCs w:val="24"/>
        </w:rPr>
        <w:t>!»;</w:t>
      </w:r>
      <w:proofErr w:type="gramStart"/>
      <w:r w:rsidRPr="0074455A">
        <w:rPr>
          <w:rFonts w:ascii="Times New Roman" w:eastAsia="Times New Roman" w:hAnsi="Times New Roman" w:cs="Times New Roman"/>
          <w:sz w:val="24"/>
          <w:szCs w:val="24"/>
        </w:rPr>
        <w:br/>
        <w:t>-</w:t>
      </w:r>
      <w:proofErr w:type="gramEnd"/>
      <w:r w:rsidRPr="0074455A">
        <w:rPr>
          <w:rFonts w:ascii="Times New Roman" w:eastAsia="Times New Roman" w:hAnsi="Times New Roman" w:cs="Times New Roman"/>
          <w:sz w:val="24"/>
          <w:szCs w:val="24"/>
        </w:rPr>
        <w:t>попросить ребенка надуть обычный воздушный шарик: сопротивление воздуха заставляет надувать шарик быстрыми энергичными выдохами, создавая условия, приближенные к дыханию в воде;</w:t>
      </w:r>
      <w:r w:rsidRPr="0074455A">
        <w:rPr>
          <w:rFonts w:ascii="Times New Roman" w:eastAsia="Times New Roman" w:hAnsi="Times New Roman" w:cs="Times New Roman"/>
          <w:sz w:val="24"/>
          <w:szCs w:val="24"/>
        </w:rPr>
        <w:br/>
        <w:t>-попросить ребенка сдувать с ладони различные легкие предметы (небольшой листок бумаги, перышко и.т.д.). Предмет должен находиться примерно на уровне подбородка, на расстоянии около 15 см. от него (затем ладонь можно отводить дальше). Можно устроить соревнование с ребенком: кто быстрее и дальше сдует предмет.</w:t>
      </w:r>
    </w:p>
    <w:p w:rsidR="00E07BF1" w:rsidRDefault="00E07BF1" w:rsidP="00E82756">
      <w:pPr>
        <w:spacing w:after="240" w:line="240" w:lineRule="auto"/>
        <w:rPr>
          <w:rFonts w:ascii="Times New Roman" w:eastAsia="Times New Roman" w:hAnsi="Times New Roman" w:cs="Times New Roman"/>
          <w:sz w:val="24"/>
          <w:szCs w:val="24"/>
        </w:rPr>
      </w:pPr>
    </w:p>
    <w:p w:rsidR="009C7AD4" w:rsidRPr="00E82756" w:rsidRDefault="009C7AD4" w:rsidP="00E82756">
      <w:pPr>
        <w:spacing w:after="240" w:line="240" w:lineRule="auto"/>
        <w:rPr>
          <w:rFonts w:ascii="Times New Roman" w:eastAsia="Times New Roman" w:hAnsi="Times New Roman" w:cs="Times New Roman"/>
          <w:sz w:val="24"/>
          <w:szCs w:val="24"/>
        </w:rPr>
      </w:pPr>
    </w:p>
    <w:p w:rsidR="00D93E9F" w:rsidRPr="00E82B63" w:rsidRDefault="00D93E9F" w:rsidP="00D93E9F">
      <w:pPr>
        <w:spacing w:before="100" w:beforeAutospacing="1" w:after="100" w:afterAutospacing="1" w:line="240" w:lineRule="auto"/>
        <w:rPr>
          <w:rFonts w:ascii="Times New Roman" w:eastAsia="Times New Roman" w:hAnsi="Times New Roman" w:cs="Times New Roman"/>
          <w:i/>
          <w:color w:val="365F91" w:themeColor="accent1" w:themeShade="BF"/>
          <w:sz w:val="24"/>
          <w:szCs w:val="24"/>
        </w:rPr>
      </w:pPr>
      <w:r w:rsidRPr="00E82B63">
        <w:rPr>
          <w:rFonts w:ascii="Times New Roman" w:eastAsia="Times New Roman" w:hAnsi="Times New Roman" w:cs="Times New Roman"/>
          <w:b/>
          <w:bCs/>
          <w:i/>
          <w:color w:val="365F91" w:themeColor="accent1" w:themeShade="BF"/>
          <w:sz w:val="24"/>
          <w:szCs w:val="24"/>
        </w:rPr>
        <w:t xml:space="preserve">2.Упражнения в формировании навыка правильного дыхания в воде. </w:t>
      </w:r>
    </w:p>
    <w:p w:rsidR="009C7AD4" w:rsidRDefault="00D93E9F" w:rsidP="00D93E9F">
      <w:pPr>
        <w:pStyle w:val="a5"/>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t xml:space="preserve">(Выполняются сидя в ванне): </w:t>
      </w:r>
      <w:r w:rsidRPr="0074455A">
        <w:rPr>
          <w:rFonts w:ascii="Times New Roman" w:eastAsia="Times New Roman" w:hAnsi="Times New Roman" w:cs="Times New Roman"/>
          <w:sz w:val="24"/>
          <w:szCs w:val="24"/>
        </w:rPr>
        <w:br/>
        <w:t>- попросить ребенка набрать в ладони воды и сделать ямку, дуя на воду как на горячий суп (чай);</w:t>
      </w:r>
    </w:p>
    <w:p w:rsidR="009C7AD4" w:rsidRDefault="00D93E9F" w:rsidP="00D93E9F">
      <w:pPr>
        <w:pStyle w:val="a5"/>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br/>
        <w:t>- попросить ребенка сделать выдох у самой поверхности воды, чтобы образовалась большая и глубокая ямка;</w:t>
      </w:r>
    </w:p>
    <w:p w:rsidR="00D93E9F" w:rsidRPr="0074455A" w:rsidRDefault="00D93E9F" w:rsidP="00D93E9F">
      <w:pPr>
        <w:pStyle w:val="a5"/>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br/>
        <w:t>- игра «Морской ветерок»: ребенок, дуя на легкую игрушку (кораблик, теннисный шарик, коробочку от киндер-сюрприза и др.), подталкивает их вперед своим дыханием. Взрослый может читать стишок:      Ветер по морю гуляет,</w:t>
      </w:r>
      <w:r w:rsidRPr="0074455A">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 xml:space="preserve">    </w:t>
      </w:r>
      <w:r w:rsidRPr="0074455A">
        <w:rPr>
          <w:rFonts w:ascii="Times New Roman" w:eastAsia="Times New Roman" w:hAnsi="Times New Roman" w:cs="Times New Roman"/>
          <w:sz w:val="24"/>
          <w:szCs w:val="24"/>
        </w:rPr>
        <w:t>Шарик по волнам гоняет,</w:t>
      </w:r>
      <w:r w:rsidRPr="0074455A">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t xml:space="preserve">    </w:t>
      </w:r>
      <w:r w:rsidRPr="0074455A">
        <w:rPr>
          <w:rFonts w:ascii="Times New Roman" w:eastAsia="Times New Roman" w:hAnsi="Times New Roman" w:cs="Times New Roman"/>
          <w:sz w:val="24"/>
          <w:szCs w:val="24"/>
        </w:rPr>
        <w:t>Чуть задует посильней,</w:t>
      </w:r>
    </w:p>
    <w:p w:rsidR="00D93E9F" w:rsidRDefault="00D93E9F" w:rsidP="009C7AD4">
      <w:pPr>
        <w:pStyle w:val="a5"/>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4455A">
        <w:rPr>
          <w:rFonts w:ascii="Times New Roman" w:eastAsia="Times New Roman" w:hAnsi="Times New Roman" w:cs="Times New Roman"/>
          <w:sz w:val="24"/>
          <w:szCs w:val="24"/>
        </w:rPr>
        <w:t xml:space="preserve"> Шарик поплывет быстрей.</w:t>
      </w:r>
    </w:p>
    <w:p w:rsidR="009C7AD4" w:rsidRDefault="009C7AD4" w:rsidP="009C7AD4">
      <w:pPr>
        <w:pStyle w:val="a5"/>
        <w:rPr>
          <w:rFonts w:ascii="Times New Roman" w:eastAsia="Times New Roman" w:hAnsi="Times New Roman" w:cs="Times New Roman"/>
          <w:sz w:val="24"/>
          <w:szCs w:val="24"/>
        </w:rPr>
      </w:pPr>
    </w:p>
    <w:p w:rsidR="00D93E9F" w:rsidRPr="0074455A" w:rsidRDefault="00D93E9F" w:rsidP="00D93E9F">
      <w:pPr>
        <w:spacing w:after="240" w:line="240" w:lineRule="auto"/>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t>-попросить ребенка сделать глубокий вдох, опустить в воду лицо и выдохнуть набранный воздух через рот в воду («пускание пузырей»).</w:t>
      </w:r>
      <w:r w:rsidRPr="0074455A">
        <w:rPr>
          <w:rFonts w:ascii="Times New Roman" w:eastAsia="Times New Roman" w:hAnsi="Times New Roman" w:cs="Times New Roman"/>
          <w:sz w:val="24"/>
          <w:szCs w:val="24"/>
        </w:rPr>
        <w:br/>
        <w:t>Чтобы помочь ребенку выбрать оптимальный вариант выдоха в воду, надо попросить его выдыхать с произнесением различных звуков: «</w:t>
      </w:r>
      <w:proofErr w:type="spellStart"/>
      <w:r w:rsidRPr="0074455A">
        <w:rPr>
          <w:rFonts w:ascii="Times New Roman" w:eastAsia="Times New Roman" w:hAnsi="Times New Roman" w:cs="Times New Roman"/>
          <w:sz w:val="24"/>
          <w:szCs w:val="24"/>
        </w:rPr>
        <w:t>пэ</w:t>
      </w:r>
      <w:proofErr w:type="spellEnd"/>
      <w:r w:rsidRPr="0074455A">
        <w:rPr>
          <w:rFonts w:ascii="Times New Roman" w:eastAsia="Times New Roman" w:hAnsi="Times New Roman" w:cs="Times New Roman"/>
          <w:sz w:val="24"/>
          <w:szCs w:val="24"/>
        </w:rPr>
        <w:t>…», «фу…», «</w:t>
      </w:r>
      <w:proofErr w:type="spellStart"/>
      <w:r w:rsidRPr="0074455A">
        <w:rPr>
          <w:rFonts w:ascii="Times New Roman" w:eastAsia="Times New Roman" w:hAnsi="Times New Roman" w:cs="Times New Roman"/>
          <w:sz w:val="24"/>
          <w:szCs w:val="24"/>
        </w:rPr>
        <w:t>ху</w:t>
      </w:r>
      <w:proofErr w:type="spellEnd"/>
      <w:r w:rsidRPr="0074455A">
        <w:rPr>
          <w:rFonts w:ascii="Times New Roman" w:eastAsia="Times New Roman" w:hAnsi="Times New Roman" w:cs="Times New Roman"/>
          <w:sz w:val="24"/>
          <w:szCs w:val="24"/>
        </w:rPr>
        <w:t>…» и.т.п.</w:t>
      </w:r>
    </w:p>
    <w:p w:rsidR="00D93E9F" w:rsidRPr="00E82B63" w:rsidRDefault="00D93E9F" w:rsidP="00D93E9F">
      <w:pPr>
        <w:spacing w:before="100" w:beforeAutospacing="1" w:after="100" w:afterAutospacing="1" w:line="240" w:lineRule="auto"/>
        <w:rPr>
          <w:rFonts w:ascii="Times New Roman" w:eastAsia="Times New Roman" w:hAnsi="Times New Roman" w:cs="Times New Roman"/>
          <w:i/>
          <w:color w:val="365F91" w:themeColor="accent1" w:themeShade="BF"/>
          <w:sz w:val="24"/>
          <w:szCs w:val="24"/>
        </w:rPr>
      </w:pPr>
      <w:r w:rsidRPr="00E82B63">
        <w:rPr>
          <w:rFonts w:ascii="Times New Roman" w:eastAsia="Times New Roman" w:hAnsi="Times New Roman" w:cs="Times New Roman"/>
          <w:b/>
          <w:bCs/>
          <w:i/>
          <w:color w:val="365F91" w:themeColor="accent1" w:themeShade="BF"/>
          <w:sz w:val="24"/>
          <w:szCs w:val="24"/>
        </w:rPr>
        <w:t>3.Упражнения в погружении лица в воду и открывании глаз в воде.</w:t>
      </w:r>
    </w:p>
    <w:p w:rsidR="00B566A8" w:rsidRDefault="00D93E9F" w:rsidP="00D93E9F">
      <w:pPr>
        <w:spacing w:after="0" w:line="240" w:lineRule="auto"/>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74455A">
        <w:rPr>
          <w:rFonts w:ascii="Times New Roman" w:eastAsia="Times New Roman" w:hAnsi="Times New Roman" w:cs="Times New Roman"/>
          <w:sz w:val="24"/>
          <w:szCs w:val="24"/>
        </w:rPr>
        <w:t>попросите ребенка, сидя в ванне задержать дыхание и опустить лицо в воду; при этом громко считать: «раз», «два», «три» и т.д. (</w:t>
      </w:r>
      <w:r>
        <w:rPr>
          <w:rFonts w:ascii="Times New Roman" w:eastAsia="Times New Roman" w:hAnsi="Times New Roman" w:cs="Times New Roman"/>
          <w:sz w:val="24"/>
          <w:szCs w:val="24"/>
        </w:rPr>
        <w:t>чем больше задержка, тем лучше);</w:t>
      </w:r>
    </w:p>
    <w:p w:rsidR="00B566A8" w:rsidRDefault="00D93E9F" w:rsidP="00D93E9F">
      <w:pPr>
        <w:spacing w:after="0" w:line="240" w:lineRule="auto"/>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br/>
        <w:t>-</w:t>
      </w:r>
      <w:r>
        <w:rPr>
          <w:rFonts w:ascii="Times New Roman" w:eastAsia="Times New Roman" w:hAnsi="Times New Roman" w:cs="Times New Roman"/>
          <w:sz w:val="24"/>
          <w:szCs w:val="24"/>
        </w:rPr>
        <w:t xml:space="preserve"> </w:t>
      </w:r>
      <w:r w:rsidRPr="0074455A">
        <w:rPr>
          <w:rFonts w:ascii="Times New Roman" w:eastAsia="Times New Roman" w:hAnsi="Times New Roman" w:cs="Times New Roman"/>
          <w:sz w:val="24"/>
          <w:szCs w:val="24"/>
        </w:rPr>
        <w:t>то же, что в предыдущем упражнении, но с обязательным открыванием глаз в воде;</w:t>
      </w:r>
    </w:p>
    <w:p w:rsidR="00B566A8" w:rsidRDefault="00D93E9F" w:rsidP="00D93E9F">
      <w:pPr>
        <w:spacing w:after="0" w:line="240" w:lineRule="auto"/>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br/>
        <w:t>-</w:t>
      </w:r>
      <w:r>
        <w:rPr>
          <w:rFonts w:ascii="Times New Roman" w:eastAsia="Times New Roman" w:hAnsi="Times New Roman" w:cs="Times New Roman"/>
          <w:sz w:val="24"/>
          <w:szCs w:val="24"/>
        </w:rPr>
        <w:t xml:space="preserve"> </w:t>
      </w:r>
      <w:r w:rsidRPr="0074455A">
        <w:rPr>
          <w:rFonts w:ascii="Times New Roman" w:eastAsia="Times New Roman" w:hAnsi="Times New Roman" w:cs="Times New Roman"/>
          <w:sz w:val="24"/>
          <w:szCs w:val="24"/>
        </w:rPr>
        <w:t>разбросать на дне ванны разноцветные игрушки и попросить ребенка достать самую любимую игрушку или игрушку определенного цвета, формы.</w:t>
      </w:r>
    </w:p>
    <w:p w:rsidR="00D93E9F" w:rsidRPr="0074455A" w:rsidRDefault="00D93E9F" w:rsidP="00D93E9F">
      <w:pPr>
        <w:spacing w:after="0" w:line="240" w:lineRule="auto"/>
        <w:rPr>
          <w:rFonts w:ascii="Times New Roman" w:eastAsia="Times New Roman" w:hAnsi="Times New Roman" w:cs="Times New Roman"/>
          <w:sz w:val="24"/>
          <w:szCs w:val="24"/>
        </w:rPr>
      </w:pPr>
      <w:r w:rsidRPr="0074455A">
        <w:rPr>
          <w:rFonts w:ascii="Times New Roman" w:eastAsia="Times New Roman" w:hAnsi="Times New Roman" w:cs="Times New Roman"/>
          <w:sz w:val="24"/>
          <w:szCs w:val="24"/>
        </w:rPr>
        <w:br/>
        <w:t>Также ребенка надо познакомить с такими купальными принадлежностями, как резиновая шапочка, купальник (плавки), полотенце, мыло, с нарукавниками и надувными кругами; рассказать ему, для чего это всё нужно. Можно дома потренироваться с ребенком в одевани</w:t>
      </w:r>
      <w:r>
        <w:rPr>
          <w:rFonts w:ascii="Times New Roman" w:eastAsia="Times New Roman" w:hAnsi="Times New Roman" w:cs="Times New Roman"/>
          <w:sz w:val="24"/>
          <w:szCs w:val="24"/>
        </w:rPr>
        <w:t>и резиновой шапочки, купальника</w:t>
      </w:r>
      <w:r w:rsidRPr="0074455A">
        <w:rPr>
          <w:rFonts w:ascii="Times New Roman" w:eastAsia="Times New Roman" w:hAnsi="Times New Roman" w:cs="Times New Roman"/>
          <w:sz w:val="24"/>
          <w:szCs w:val="24"/>
        </w:rPr>
        <w:t>, нарукавников и кругов.</w:t>
      </w:r>
    </w:p>
    <w:p w:rsidR="00D93E9F" w:rsidRDefault="00D93E9F" w:rsidP="00D93E9F"/>
    <w:p w:rsidR="00D93E9F" w:rsidRDefault="00B566A8" w:rsidP="00D93E9F">
      <w:r>
        <w:rPr>
          <w:noProof/>
        </w:rPr>
        <w:drawing>
          <wp:anchor distT="0" distB="0" distL="114300" distR="114300" simplePos="0" relativeHeight="251658240" behindDoc="0" locked="0" layoutInCell="1" allowOverlap="1">
            <wp:simplePos x="0" y="0"/>
            <wp:positionH relativeFrom="column">
              <wp:posOffset>1420495</wp:posOffset>
            </wp:positionH>
            <wp:positionV relativeFrom="paragraph">
              <wp:posOffset>205740</wp:posOffset>
            </wp:positionV>
            <wp:extent cx="3640455" cy="2292350"/>
            <wp:effectExtent l="19050" t="0" r="0" b="0"/>
            <wp:wrapNone/>
            <wp:docPr id="4" name="Рисунок 1" descr="http://komuchtopodarit.ru/wp-content/uploads/2015/05/chto-podarit-devochke-na-1-godik-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muchtopodarit.ru/wp-content/uploads/2015/05/chto-podarit-devochke-na-1-godik-10.jpg"/>
                    <pic:cNvPicPr>
                      <a:picLocks noChangeAspect="1" noChangeArrowheads="1"/>
                    </pic:cNvPicPr>
                  </pic:nvPicPr>
                  <pic:blipFill>
                    <a:blip r:embed="rId6" cstate="print"/>
                    <a:srcRect/>
                    <a:stretch>
                      <a:fillRect/>
                    </a:stretch>
                  </pic:blipFill>
                  <pic:spPr bwMode="auto">
                    <a:xfrm>
                      <a:off x="0" y="0"/>
                      <a:ext cx="3640455" cy="2292350"/>
                    </a:xfrm>
                    <a:prstGeom prst="rect">
                      <a:avLst/>
                    </a:prstGeom>
                    <a:noFill/>
                    <a:ln w="9525">
                      <a:noFill/>
                      <a:miter lim="800000"/>
                      <a:headEnd/>
                      <a:tailEnd/>
                    </a:ln>
                  </pic:spPr>
                </pic:pic>
              </a:graphicData>
            </a:graphic>
          </wp:anchor>
        </w:drawing>
      </w:r>
    </w:p>
    <w:p w:rsidR="00D93E9F" w:rsidRDefault="00D93E9F" w:rsidP="00D93E9F"/>
    <w:p w:rsidR="00D93E9F" w:rsidRDefault="00D93E9F" w:rsidP="00D93E9F"/>
    <w:p w:rsidR="00D93E9F" w:rsidRDefault="00D93E9F" w:rsidP="007A5160">
      <w:pPr>
        <w:jc w:val="center"/>
      </w:pPr>
    </w:p>
    <w:sectPr w:rsidR="00D93E9F" w:rsidSect="0074455A">
      <w:pgSz w:w="11906" w:h="16838"/>
      <w:pgMar w:top="568" w:right="849" w:bottom="993"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4455A"/>
    <w:rsid w:val="00027494"/>
    <w:rsid w:val="00031C90"/>
    <w:rsid w:val="00083CE2"/>
    <w:rsid w:val="0009699D"/>
    <w:rsid w:val="000B056C"/>
    <w:rsid w:val="0038707D"/>
    <w:rsid w:val="003C2499"/>
    <w:rsid w:val="0040161A"/>
    <w:rsid w:val="0044007D"/>
    <w:rsid w:val="005245D1"/>
    <w:rsid w:val="005F690C"/>
    <w:rsid w:val="0063610A"/>
    <w:rsid w:val="0074455A"/>
    <w:rsid w:val="007A5160"/>
    <w:rsid w:val="009C7AD4"/>
    <w:rsid w:val="009F3791"/>
    <w:rsid w:val="00B165B4"/>
    <w:rsid w:val="00B566A8"/>
    <w:rsid w:val="00D93E9F"/>
    <w:rsid w:val="00DF0792"/>
    <w:rsid w:val="00E07BF1"/>
    <w:rsid w:val="00E82756"/>
    <w:rsid w:val="00E82B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45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455A"/>
    <w:rPr>
      <w:b/>
      <w:bCs/>
    </w:rPr>
  </w:style>
  <w:style w:type="paragraph" w:styleId="a5">
    <w:name w:val="No Spacing"/>
    <w:uiPriority w:val="1"/>
    <w:qFormat/>
    <w:rsid w:val="0074455A"/>
    <w:pPr>
      <w:spacing w:after="0" w:line="240" w:lineRule="auto"/>
    </w:pPr>
  </w:style>
  <w:style w:type="paragraph" w:styleId="a6">
    <w:name w:val="Balloon Text"/>
    <w:basedOn w:val="a"/>
    <w:link w:val="a7"/>
    <w:uiPriority w:val="99"/>
    <w:semiHidden/>
    <w:unhideWhenUsed/>
    <w:rsid w:val="007A516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51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7538157">
      <w:bodyDiv w:val="1"/>
      <w:marLeft w:val="0"/>
      <w:marRight w:val="0"/>
      <w:marTop w:val="0"/>
      <w:marBottom w:val="0"/>
      <w:divBdr>
        <w:top w:val="none" w:sz="0" w:space="0" w:color="auto"/>
        <w:left w:val="none" w:sz="0" w:space="0" w:color="auto"/>
        <w:bottom w:val="none" w:sz="0" w:space="0" w:color="auto"/>
        <w:right w:val="none" w:sz="0" w:space="0" w:color="auto"/>
      </w:divBdr>
      <w:divsChild>
        <w:div w:id="1765147083">
          <w:marLeft w:val="0"/>
          <w:marRight w:val="0"/>
          <w:marTop w:val="0"/>
          <w:marBottom w:val="0"/>
          <w:divBdr>
            <w:top w:val="none" w:sz="0" w:space="0" w:color="auto"/>
            <w:left w:val="none" w:sz="0" w:space="0" w:color="auto"/>
            <w:bottom w:val="none" w:sz="0" w:space="0" w:color="auto"/>
            <w:right w:val="none" w:sz="0" w:space="0" w:color="auto"/>
          </w:divBdr>
          <w:divsChild>
            <w:div w:id="2100170979">
              <w:marLeft w:val="0"/>
              <w:marRight w:val="0"/>
              <w:marTop w:val="0"/>
              <w:marBottom w:val="0"/>
              <w:divBdr>
                <w:top w:val="none" w:sz="0" w:space="0" w:color="auto"/>
                <w:left w:val="none" w:sz="0" w:space="0" w:color="auto"/>
                <w:bottom w:val="none" w:sz="0" w:space="0" w:color="auto"/>
                <w:right w:val="none" w:sz="0" w:space="0" w:color="auto"/>
              </w:divBdr>
              <w:divsChild>
                <w:div w:id="8915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58E3-2917-49E1-9A70-BB3DB97B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609</Words>
  <Characters>3473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XP GAME 2010</cp:lastModifiedBy>
  <cp:revision>7</cp:revision>
  <cp:lastPrinted>2013-10-29T05:56:00Z</cp:lastPrinted>
  <dcterms:created xsi:type="dcterms:W3CDTF">2016-08-26T04:56:00Z</dcterms:created>
  <dcterms:modified xsi:type="dcterms:W3CDTF">2021-01-19T03:55:00Z</dcterms:modified>
</cp:coreProperties>
</file>