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3B75" w14:textId="77777777" w:rsidR="007B09CC" w:rsidRPr="007B09CC" w:rsidRDefault="007B09CC" w:rsidP="007B09CC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7B09CC">
        <w:rPr>
          <w:rStyle w:val="c4"/>
          <w:b/>
          <w:bCs/>
          <w:i/>
          <w:iCs/>
          <w:color w:val="000000"/>
          <w:sz w:val="28"/>
          <w:szCs w:val="28"/>
        </w:rPr>
        <w:t>БЕСЕДА С РОДИТЕЛЯМИ</w:t>
      </w:r>
    </w:p>
    <w:p w14:paraId="6EC0C7C0" w14:textId="77777777" w:rsidR="007B09CC" w:rsidRPr="007B09CC" w:rsidRDefault="007B09CC" w:rsidP="007B09CC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8"/>
          <w:szCs w:val="28"/>
        </w:rPr>
      </w:pPr>
      <w:r w:rsidRPr="007B09CC">
        <w:rPr>
          <w:rStyle w:val="c4"/>
          <w:b/>
          <w:bCs/>
          <w:i/>
          <w:iCs/>
          <w:color w:val="000000"/>
          <w:sz w:val="28"/>
          <w:szCs w:val="28"/>
        </w:rPr>
        <w:t>«ОДЕЖДА ДЕТЕЙ В РАЗНЫЕ СЕЗОНЫ».</w:t>
      </w:r>
    </w:p>
    <w:p w14:paraId="74BBFF31" w14:textId="77777777" w:rsidR="007B09CC" w:rsidRPr="00C073D3" w:rsidRDefault="007B09CC" w:rsidP="007B09CC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9"/>
          <w:b/>
          <w:bCs/>
          <w:color w:val="0D0D0D"/>
          <w:sz w:val="26"/>
          <w:szCs w:val="26"/>
        </w:rPr>
        <w:t>В жаркую погоду</w:t>
      </w:r>
      <w:r w:rsidRPr="00C073D3">
        <w:rPr>
          <w:rStyle w:val="c5"/>
          <w:color w:val="0D0D0D"/>
          <w:sz w:val="26"/>
          <w:szCs w:val="26"/>
        </w:rPr>
        <w:t> необходимо носить одежду из хлопчатобумажной ткани, которая обеспечивает быструю отдачу тепла и предохраняет от перегревания. Летом в теплую солнечную погоду дети могут ходить в легких однослойных 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p w14:paraId="6B39F11C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9"/>
          <w:b/>
          <w:bCs/>
          <w:color w:val="0D0D0D"/>
          <w:sz w:val="26"/>
          <w:szCs w:val="26"/>
        </w:rPr>
        <w:t>Весной и осенью в дождливую погоду</w:t>
      </w:r>
      <w:r w:rsidRPr="00C073D3">
        <w:rPr>
          <w:rStyle w:val="c5"/>
          <w:color w:val="0D0D0D"/>
          <w:sz w:val="26"/>
          <w:szCs w:val="26"/>
        </w:rPr>
        <w:t xml:space="preserve"> верхняя одежда должна быть из непромокаемого материала с подстежкой, обладающей хорошими теплозащитными свойствами. Очень удобны куртки или комбинезоны на </w:t>
      </w:r>
      <w:proofErr w:type="spellStart"/>
      <w:r w:rsidRPr="00C073D3">
        <w:rPr>
          <w:rStyle w:val="c5"/>
          <w:color w:val="0D0D0D"/>
          <w:sz w:val="26"/>
          <w:szCs w:val="26"/>
        </w:rPr>
        <w:t>синтепоновой</w:t>
      </w:r>
      <w:proofErr w:type="spellEnd"/>
      <w:r w:rsidRPr="00C073D3">
        <w:rPr>
          <w:rStyle w:val="c5"/>
          <w:color w:val="0D0D0D"/>
          <w:sz w:val="26"/>
          <w:szCs w:val="26"/>
        </w:rPr>
        <w:t xml:space="preserve"> подкладке: они легкие, достаточно теплые и, что немаловажно, легко стираются и быстро сохнут. Количество слоев одежды между бельем и курткой зависит от температуры воздуха.</w:t>
      </w:r>
    </w:p>
    <w:p w14:paraId="28E3B82F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Если на улице холодно, вместо одной толстой теплой вещи лучше надеть две легкие и менее теплые.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14:paraId="431DA40A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9"/>
          <w:b/>
          <w:bCs/>
          <w:color w:val="0D0D0D"/>
          <w:sz w:val="26"/>
          <w:szCs w:val="26"/>
        </w:rPr>
        <w:t>Верхняя зимняя одежда</w:t>
      </w:r>
      <w:r w:rsidRPr="00C073D3">
        <w:rPr>
          <w:rStyle w:val="c5"/>
          <w:color w:val="0D0D0D"/>
          <w:sz w:val="26"/>
          <w:szCs w:val="26"/>
        </w:rPr>
        <w:t> защищает детей от холода, ветра и влаги, поэтому должна состоять не менее чем из двух слоев: нижнего - теплозащитного и верхнего - ветрозащитного, предохраняющего от проникновения под одежду наружного воздуха. Конструкция зимней одежды должна обеспечивать большую герметичность, исключающую поступление холодного воздуха через застежки, воротник, рукава.</w:t>
      </w:r>
    </w:p>
    <w:p w14:paraId="632AD99D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Покрой одежды имеет большое значение для профилактики переохлаждения. Комплект из куртки и полукомбинезона (утепленные брюки с грудкой и спинкой на лямках) наиболее удобен. Куртки при активных движениях ребенка (наклонах, подъемах рук вверх) поднимается, обнажая поясницу, а спинка полукомбинезона ее прикрывает. Цельнокроеный комбинезон не подходит для прогулок детей дошкольного возраста: он сковывает движения, его неудобно одевать и труднее вычистить, высушить после прогулки.</w:t>
      </w:r>
    </w:p>
    <w:p w14:paraId="7DEB4EE6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Между бельем и верхней одеждой (в зависимости от погоды) могут быть рубашка и свитер или только рубашка, колготки и рейтузы или только колготки.</w:t>
      </w:r>
    </w:p>
    <w:p w14:paraId="473EB8DA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В прохладную погоду, а также зимой при отсутствии сильных морозов детям рекомендуется носить вязаные шапки, хорошо прикрывающие лоб и уши. В сильные морозы для плотного прилегания под теплую шапку следует надевать тонкую трикотажную шапочку с ушками, которая завязывается под подбородком. Хорошей защитой от ветра служит капюшон куртки, надетый поверх шапки.</w:t>
      </w:r>
    </w:p>
    <w:p w14:paraId="4C46613B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В условиях часто меняющейся погоды не может быть универсальной зимней или осенней одежды. Одежду ребенку нужно подбирать ежедневно, в зависимости от температуры воздуха, влажности и силы ветра.</w:t>
      </w:r>
    </w:p>
    <w:p w14:paraId="430CECB3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9"/>
          <w:b/>
          <w:bCs/>
          <w:color w:val="0D0D0D"/>
          <w:sz w:val="26"/>
          <w:szCs w:val="26"/>
        </w:rPr>
        <w:t>И помните:</w:t>
      </w:r>
      <w:r w:rsidRPr="00C073D3">
        <w:rPr>
          <w:rStyle w:val="c5"/>
          <w:color w:val="0D0D0D"/>
          <w:sz w:val="26"/>
          <w:szCs w:val="26"/>
        </w:rPr>
        <w:t> ношеная вещь холоднее новой. Имейте это в виду, если ваш младший ребенок донашивает куртку за старшим.</w:t>
      </w:r>
    </w:p>
    <w:p w14:paraId="61E167D1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В уличной одежде ребенок находится не только на прогулке, но и в общественном транспорте, в магазинах. В этих случаях нужно иметь возможность снять часть одежды, чтобы ребенок не потел.</w:t>
      </w:r>
    </w:p>
    <w:p w14:paraId="1F58A022" w14:textId="77777777" w:rsidR="007B09CC" w:rsidRPr="00C073D3" w:rsidRDefault="007B09CC" w:rsidP="007B09C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6"/>
          <w:szCs w:val="26"/>
        </w:rPr>
      </w:pPr>
      <w:r w:rsidRPr="00C073D3">
        <w:rPr>
          <w:rStyle w:val="c5"/>
          <w:color w:val="0D0D0D"/>
          <w:sz w:val="26"/>
          <w:szCs w:val="26"/>
        </w:rPr>
        <w:t>В любом случае одежда должна быть чистой, красивой, яркой и вызывать у ребенка радость и хорошее настроение.</w:t>
      </w:r>
    </w:p>
    <w:p w14:paraId="2603FEB6" w14:textId="3EECE652" w:rsidR="00AF7C91" w:rsidRPr="00C073D3" w:rsidRDefault="003A09D0">
      <w:pPr>
        <w:rPr>
          <w:sz w:val="26"/>
          <w:szCs w:val="26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sectPr w:rsidR="00AF7C91" w:rsidRPr="00C073D3" w:rsidSect="003A09D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9CC"/>
    <w:rsid w:val="003A09D0"/>
    <w:rsid w:val="007B09CC"/>
    <w:rsid w:val="00AF7C91"/>
    <w:rsid w:val="00C0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76C6"/>
  <w15:docId w15:val="{0C3A654A-8CAA-4745-A27A-92D9FC62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B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09CC"/>
  </w:style>
  <w:style w:type="paragraph" w:customStyle="1" w:styleId="c11">
    <w:name w:val="c11"/>
    <w:basedOn w:val="a"/>
    <w:rsid w:val="007B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B09CC"/>
  </w:style>
  <w:style w:type="character" w:customStyle="1" w:styleId="c5">
    <w:name w:val="c5"/>
    <w:basedOn w:val="a0"/>
    <w:rsid w:val="007B09CC"/>
  </w:style>
  <w:style w:type="paragraph" w:customStyle="1" w:styleId="c0">
    <w:name w:val="c0"/>
    <w:basedOn w:val="a"/>
    <w:rsid w:val="007B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7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2020-11-25T11:51:00Z</cp:lastPrinted>
  <dcterms:created xsi:type="dcterms:W3CDTF">2020-11-25T10:28:00Z</dcterms:created>
  <dcterms:modified xsi:type="dcterms:W3CDTF">2023-09-06T07:01:00Z</dcterms:modified>
</cp:coreProperties>
</file>