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AD" w:rsidRDefault="007821DC" w:rsidP="004D5AAD">
      <w:pPr>
        <w:ind w:right="2" w:firstLine="0"/>
        <w:jc w:val="center"/>
        <w:rPr>
          <w:rFonts w:ascii="Liberation Serif" w:hAnsi="Liberation Serif" w:cs="Liberation Serif"/>
          <w:b/>
          <w:bCs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bidi="ru-RU"/>
        </w:rPr>
        <w:t>А</w:t>
      </w:r>
      <w:r w:rsidR="004D5AAD">
        <w:rPr>
          <w:rFonts w:ascii="Liberation Serif" w:hAnsi="Liberation Serif" w:cs="Liberation Serif"/>
          <w:b/>
          <w:bCs/>
          <w:sz w:val="28"/>
          <w:szCs w:val="28"/>
          <w:lang w:bidi="ru-RU"/>
        </w:rPr>
        <w:t xml:space="preserve">налитическая справка </w:t>
      </w:r>
    </w:p>
    <w:p w:rsidR="004D5AAD" w:rsidRDefault="004D5AAD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 результатах профессиональной деятельности педагогического работника</w:t>
      </w:r>
    </w:p>
    <w:p w:rsidR="004D5AAD" w:rsidRDefault="002C3483" w:rsidP="004D5AAD">
      <w:pPr>
        <w:ind w:firstLine="0"/>
        <w:jc w:val="center"/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за</w:t>
      </w:r>
      <w:r w:rsidR="007821DC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2019</w:t>
      </w:r>
      <w:r w:rsidR="004D5AAD">
        <w:rPr>
          <w:rFonts w:ascii="Liberation Serif" w:hAnsi="Liberation Serif" w:cs="Liberation Serif"/>
          <w:b/>
          <w:sz w:val="28"/>
          <w:szCs w:val="28"/>
        </w:rPr>
        <w:t>–</w:t>
      </w:r>
      <w:r w:rsidR="007821DC">
        <w:rPr>
          <w:rFonts w:ascii="Liberation Serif" w:hAnsi="Liberation Serif" w:cs="Liberation Serif"/>
          <w:b/>
          <w:sz w:val="28"/>
          <w:szCs w:val="28"/>
          <w:lang w:bidi="ru-RU"/>
        </w:rPr>
        <w:t>2024</w:t>
      </w:r>
      <w:r w:rsidR="004D5AAD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гг.</w:t>
      </w:r>
    </w:p>
    <w:p w:rsidR="004D5AAD" w:rsidRDefault="004D5AAD" w:rsidP="004D5AAD">
      <w:pPr>
        <w:ind w:firstLine="0"/>
        <w:jc w:val="center"/>
        <w:rPr>
          <w:rFonts w:ascii="Liberation Serif" w:hAnsi="Liberation Serif" w:cs="Liberation Serif"/>
          <w:sz w:val="28"/>
          <w:szCs w:val="28"/>
          <w:lang w:bidi="ru-RU"/>
        </w:rPr>
      </w:pPr>
    </w:p>
    <w:p w:rsidR="004D5AAD" w:rsidRDefault="004D5AAD" w:rsidP="004D5AAD">
      <w:pPr>
        <w:ind w:left="102" w:firstLine="0"/>
        <w:jc w:val="left"/>
        <w:rPr>
          <w:rFonts w:ascii="Liberation Serif" w:hAnsi="Liberation Serif" w:cs="Liberation Serif"/>
          <w:b/>
          <w:sz w:val="28"/>
          <w:szCs w:val="28"/>
          <w:lang w:bidi="ru-RU"/>
        </w:rPr>
      </w:pPr>
      <w:r>
        <w:rPr>
          <w:rFonts w:ascii="Liberation Serif" w:hAnsi="Liberation Serif" w:cs="Liberation Serif"/>
          <w:b/>
          <w:sz w:val="28"/>
          <w:szCs w:val="28"/>
          <w:lang w:bidi="ru-RU"/>
        </w:rPr>
        <w:t>Общие сведения о педаг</w:t>
      </w:r>
      <w:r w:rsidR="00450616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огическом работнике </w:t>
      </w:r>
    </w:p>
    <w:tbl>
      <w:tblPr>
        <w:tblW w:w="10065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5387"/>
      </w:tblGrid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Ф.И.О.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0611BC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Емелина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Варвара Викторовна</w:t>
            </w: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Место работы (полностью)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0611BC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МАДОУ</w:t>
            </w:r>
            <w:r w:rsidR="0045061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– детский сад комбинированного вида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 </w:t>
            </w:r>
            <w:r w:rsidR="00450616"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№ 559</w:t>
            </w: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Должность,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дата назначения на должность в образовательной организации (далее – ОО)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0611BC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Воспитатель </w:t>
            </w:r>
          </w:p>
        </w:tc>
      </w:tr>
      <w:tr w:rsidR="004D5AAD" w:rsidTr="00C163AA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Предмет, дисциплина, направленность, курс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58C" w:rsidRPr="00BB658C" w:rsidRDefault="00BB658C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Дошкольное образование</w:t>
            </w:r>
          </w:p>
        </w:tc>
      </w:tr>
      <w:tr w:rsidR="004D5AAD" w:rsidTr="00C163AA">
        <w:trPr>
          <w:trHeight w:val="36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Имеющаяся квалификационная категория по данной должности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50616" w:rsidP="00C163AA">
            <w:pPr>
              <w:ind w:firstLine="0"/>
              <w:jc w:val="left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высшая</w:t>
            </w:r>
          </w:p>
        </w:tc>
      </w:tr>
    </w:tbl>
    <w:p w:rsidR="004D5AAD" w:rsidRDefault="004D5AAD" w:rsidP="004D5AAD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4D5AAD" w:rsidRPr="00BB658C" w:rsidRDefault="004D5AAD" w:rsidP="008201B5">
      <w:pPr>
        <w:pStyle w:val="a4"/>
        <w:numPr>
          <w:ilvl w:val="0"/>
          <w:numId w:val="7"/>
        </w:numPr>
        <w:ind w:right="-1"/>
      </w:pPr>
      <w:r w:rsidRPr="008201B5">
        <w:rPr>
          <w:rFonts w:ascii="Liberation Serif" w:hAnsi="Liberation Serif" w:cs="Liberation Serif"/>
          <w:b/>
          <w:sz w:val="28"/>
          <w:szCs w:val="28"/>
          <w:lang w:bidi="ru-RU"/>
        </w:rPr>
        <w:t xml:space="preserve"> Результаты освоения </w:t>
      </w:r>
      <w:r w:rsidRPr="008201B5">
        <w:rPr>
          <w:rFonts w:ascii="Liberation Serif" w:eastAsia="Calibri" w:hAnsi="Liberation Serif" w:cs="Liberation Serif"/>
          <w:b/>
          <w:sz w:val="28"/>
          <w:szCs w:val="28"/>
          <w:lang w:eastAsia="en-US" w:bidi="ru-RU"/>
        </w:rPr>
        <w:t>обучающимися образовательных программ по итогам мониторингов, проводимых организацией</w:t>
      </w:r>
    </w:p>
    <w:p w:rsidR="00BB658C" w:rsidRDefault="00B55E09" w:rsidP="00BB658C">
      <w:pPr>
        <w:ind w:right="-1" w:firstLine="0"/>
      </w:pPr>
      <w:r w:rsidRPr="00B55E09">
        <w:rPr>
          <w:noProof/>
        </w:rPr>
        <w:drawing>
          <wp:inline distT="0" distB="0" distL="0" distR="0">
            <wp:extent cx="3957911" cy="1986567"/>
            <wp:effectExtent l="19050" t="0" r="448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393" cy="198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5E09" w:rsidRDefault="00B55E09" w:rsidP="00BB658C">
      <w:pPr>
        <w:ind w:right="-1" w:firstLine="0"/>
      </w:pPr>
    </w:p>
    <w:p w:rsidR="00B55E09" w:rsidRPr="00B55E09" w:rsidRDefault="00B55E09" w:rsidP="00BB658C">
      <w:pPr>
        <w:ind w:right="-1" w:firstLine="0"/>
        <w:rPr>
          <w:rFonts w:ascii="Times New Roman" w:hAnsi="Times New Roman" w:cs="Times New Roman"/>
          <w:sz w:val="28"/>
          <w:szCs w:val="28"/>
        </w:rPr>
      </w:pPr>
      <w:r>
        <w:tab/>
      </w:r>
      <w:r w:rsidRPr="00B55E09">
        <w:rPr>
          <w:rFonts w:ascii="Times New Roman" w:hAnsi="Times New Roman" w:cs="Times New Roman"/>
          <w:sz w:val="28"/>
          <w:szCs w:val="28"/>
        </w:rPr>
        <w:t>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наблюдений выявила, что дети стали активно интересоваться новым, неизвестным в окружающем мире, в природе, в познавательно-исследовательской, экологической деятельности, достаточно овладели навыками художественно-эстетического творчества, способны самостоятельно действовать, а в случае затруднения не боятся </w:t>
      </w:r>
      <w:r w:rsidR="002C3483">
        <w:rPr>
          <w:rFonts w:ascii="Times New Roman" w:hAnsi="Times New Roman" w:cs="Times New Roman"/>
          <w:sz w:val="28"/>
          <w:szCs w:val="28"/>
        </w:rPr>
        <w:t>обратиться за</w:t>
      </w:r>
      <w:r>
        <w:rPr>
          <w:rFonts w:ascii="Times New Roman" w:hAnsi="Times New Roman" w:cs="Times New Roman"/>
          <w:sz w:val="28"/>
          <w:szCs w:val="28"/>
        </w:rPr>
        <w:t xml:space="preserve"> помощью к взрослому или сверстникам, используют вербальные и невербальные средства общения</w:t>
      </w:r>
      <w:r w:rsidR="0053381B">
        <w:rPr>
          <w:rFonts w:ascii="Times New Roman" w:hAnsi="Times New Roman" w:cs="Times New Roman"/>
          <w:sz w:val="28"/>
          <w:szCs w:val="28"/>
        </w:rPr>
        <w:t>, владеют диалогической речью. Могут применять самостоятельно невербальные средства общения, способно предложить собственный замысел и воплотить его. Имеют представление о себе, обществе и его культурных ценностях. Умеют работать по правилу и образцу, слушать взрослого и выполнять его инструкции. Положительная динамика физического развития. У детей сформированы навыки и умения, необходимые для осуществления различных видов деятельности.</w:t>
      </w:r>
    </w:p>
    <w:p w:rsidR="004D5AAD" w:rsidRPr="008201B5" w:rsidRDefault="004D5AAD" w:rsidP="008201B5">
      <w:pPr>
        <w:pStyle w:val="a4"/>
        <w:numPr>
          <w:ilvl w:val="0"/>
          <w:numId w:val="7"/>
        </w:numPr>
        <w:ind w:right="-1"/>
        <w:rPr>
          <w:rFonts w:ascii="Liberation Serif" w:eastAsia="Calibri" w:hAnsi="Liberation Serif" w:cs="Liberation Serif"/>
          <w:lang w:eastAsia="en-US" w:bidi="ru-RU"/>
        </w:rPr>
      </w:pPr>
      <w:r w:rsidRPr="008201B5">
        <w:rPr>
          <w:rFonts w:ascii="Liberation Serif" w:hAnsi="Liberation Serif" w:cs="Liberation Serif"/>
          <w:b/>
          <w:sz w:val="28"/>
          <w:szCs w:val="28"/>
          <w:lang w:eastAsia="en-US"/>
        </w:rPr>
        <w:t>Совершенствование методов обучения и воспитания, обеспечивающих повышение качества образования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 xml:space="preserve">Продуктивное использование форм, методов, средств, педагогических приемов, электронных образовательных ресурсов (конкретизировать)* </w:t>
      </w:r>
    </w:p>
    <w:p w:rsidR="004D5AAD" w:rsidRDefault="004D5AAD" w:rsidP="004D5AAD">
      <w:pPr>
        <w:pBdr>
          <w:bottom w:val="single" w:sz="12" w:space="1" w:color="auto"/>
        </w:pBd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bidi="ru-RU"/>
        </w:rPr>
        <w:t>Продуктивное использование новых образовательных технологий (конкретизировать)**</w:t>
      </w:r>
    </w:p>
    <w:p w:rsidR="0053381B" w:rsidRPr="001D3100" w:rsidRDefault="001D3100" w:rsidP="004D5AAD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1D3100">
        <w:rPr>
          <w:rFonts w:ascii="Times New Roman" w:hAnsi="Times New Roman" w:cs="Times New Roman"/>
          <w:color w:val="000000" w:themeColor="text1"/>
          <w:shd w:val="clear" w:color="auto" w:fill="FFFFFF"/>
        </w:rPr>
        <w:t>3.1    Участие обучающихся в реализации социально-образовательных проектах, социально-значимых дел по формированию базовых национальных ценностей РФ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6"/>
        <w:gridCol w:w="4303"/>
        <w:gridCol w:w="2685"/>
        <w:gridCol w:w="2090"/>
      </w:tblGrid>
      <w:tr w:rsidR="001D3100" w:rsidRPr="00872D31" w:rsidTr="001D3100">
        <w:tc>
          <w:tcPr>
            <w:tcW w:w="675" w:type="dxa"/>
          </w:tcPr>
          <w:p w:rsidR="001D3100" w:rsidRPr="00872D31" w:rsidRDefault="001D3100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Год </w:t>
            </w:r>
          </w:p>
        </w:tc>
        <w:tc>
          <w:tcPr>
            <w:tcW w:w="4395" w:type="dxa"/>
          </w:tcPr>
          <w:p w:rsidR="001D3100" w:rsidRPr="00872D31" w:rsidRDefault="001D3100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Полное наименование проекта, олимпиады, конкурса, фестиваля, соревнования (указать организатора </w:t>
            </w: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мероприятия)</w:t>
            </w:r>
          </w:p>
        </w:tc>
        <w:tc>
          <w:tcPr>
            <w:tcW w:w="2693" w:type="dxa"/>
          </w:tcPr>
          <w:p w:rsidR="001D3100" w:rsidRPr="00872D31" w:rsidRDefault="001D3100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Уровень и формат участия (региональный, федеральный, </w:t>
            </w: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международный/очно, заочно, дистанционно)</w:t>
            </w:r>
          </w:p>
        </w:tc>
        <w:tc>
          <w:tcPr>
            <w:tcW w:w="2091" w:type="dxa"/>
          </w:tcPr>
          <w:p w:rsidR="001D3100" w:rsidRPr="00872D31" w:rsidRDefault="001D3100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Уровень </w:t>
            </w:r>
          </w:p>
        </w:tc>
      </w:tr>
      <w:tr w:rsidR="001D3100" w:rsidRPr="00872D31" w:rsidTr="001D3100">
        <w:tc>
          <w:tcPr>
            <w:tcW w:w="675" w:type="dxa"/>
          </w:tcPr>
          <w:p w:rsidR="001D3100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-23</w:t>
            </w:r>
          </w:p>
        </w:tc>
        <w:tc>
          <w:tcPr>
            <w:tcW w:w="4395" w:type="dxa"/>
          </w:tcPr>
          <w:p w:rsidR="001D3100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Евразийский кубок чистоты, Волонтерское движение, Чистые игры. Екатеринбург</w:t>
            </w:r>
          </w:p>
        </w:tc>
        <w:tc>
          <w:tcPr>
            <w:tcW w:w="2693" w:type="dxa"/>
          </w:tcPr>
          <w:p w:rsidR="001D3100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2091" w:type="dxa"/>
          </w:tcPr>
          <w:p w:rsid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1D3100" w:rsidRDefault="00872D31" w:rsidP="00872D3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  <w:p w:rsidR="00872D31" w:rsidRPr="00872D31" w:rsidRDefault="00872D31" w:rsidP="00872D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D31" w:rsidRPr="00872D31" w:rsidTr="001D3100">
        <w:tc>
          <w:tcPr>
            <w:tcW w:w="675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4395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Помощь детям Луганска</w:t>
            </w:r>
          </w:p>
        </w:tc>
        <w:tc>
          <w:tcPr>
            <w:tcW w:w="2693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Всероссийский </w:t>
            </w:r>
          </w:p>
        </w:tc>
        <w:tc>
          <w:tcPr>
            <w:tcW w:w="2091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Благодарственное письмо</w:t>
            </w:r>
          </w:p>
        </w:tc>
      </w:tr>
      <w:tr w:rsidR="00872D31" w:rsidRPr="00872D31" w:rsidTr="001D3100">
        <w:tc>
          <w:tcPr>
            <w:tcW w:w="675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4395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«Благотворительный фонд помощи, городским, травмированным животным»</w:t>
            </w:r>
          </w:p>
        </w:tc>
        <w:tc>
          <w:tcPr>
            <w:tcW w:w="2693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Городской </w:t>
            </w:r>
          </w:p>
        </w:tc>
        <w:tc>
          <w:tcPr>
            <w:tcW w:w="2091" w:type="dxa"/>
          </w:tcPr>
          <w:p w:rsidR="00872D31" w:rsidRPr="00872D31" w:rsidRDefault="00872D31" w:rsidP="004D5AAD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 </w:t>
            </w:r>
          </w:p>
        </w:tc>
      </w:tr>
    </w:tbl>
    <w:p w:rsidR="001D3100" w:rsidRPr="00872D31" w:rsidRDefault="001D3100" w:rsidP="004D5AAD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72D31">
        <w:rPr>
          <w:rFonts w:ascii="Times New Roman" w:hAnsi="Times New Roman" w:cs="Times New Roman"/>
          <w:color w:val="000000" w:themeColor="text1"/>
          <w:shd w:val="clear" w:color="auto" w:fill="FFFFFF"/>
        </w:rPr>
        <w:t>3.2    Участие в мероприятиях творческой направленности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96"/>
        <w:gridCol w:w="4380"/>
        <w:gridCol w:w="2692"/>
        <w:gridCol w:w="2086"/>
      </w:tblGrid>
      <w:tr w:rsidR="001D3100" w:rsidRPr="00872D31" w:rsidTr="00666C9E">
        <w:tc>
          <w:tcPr>
            <w:tcW w:w="67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Год </w:t>
            </w:r>
          </w:p>
        </w:tc>
        <w:tc>
          <w:tcPr>
            <w:tcW w:w="439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Полное наименование проекта,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2091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</w:t>
            </w:r>
          </w:p>
        </w:tc>
      </w:tr>
      <w:tr w:rsidR="001D3100" w:rsidRPr="00872D31" w:rsidTr="00666C9E">
        <w:tc>
          <w:tcPr>
            <w:tcW w:w="675" w:type="dxa"/>
          </w:tcPr>
          <w:p w:rsidR="001D3100" w:rsidRPr="00872D31" w:rsidRDefault="00872D31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4395" w:type="dxa"/>
          </w:tcPr>
          <w:p w:rsidR="001D3100" w:rsidRPr="00872D31" w:rsidRDefault="00872D31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Поддержка детской инициативы «Персональная выставка воспитанницы»</w:t>
            </w:r>
          </w:p>
        </w:tc>
        <w:tc>
          <w:tcPr>
            <w:tcW w:w="2693" w:type="dxa"/>
          </w:tcPr>
          <w:p w:rsidR="001D3100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ДОУ</w:t>
            </w:r>
          </w:p>
        </w:tc>
        <w:tc>
          <w:tcPr>
            <w:tcW w:w="2091" w:type="dxa"/>
          </w:tcPr>
          <w:p w:rsidR="001D3100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 </w:t>
            </w:r>
          </w:p>
        </w:tc>
      </w:tr>
      <w:tr w:rsidR="00872D31" w:rsidRPr="00872D31" w:rsidTr="00666C9E">
        <w:tc>
          <w:tcPr>
            <w:tcW w:w="675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2023</w:t>
            </w:r>
          </w:p>
        </w:tc>
        <w:tc>
          <w:tcPr>
            <w:tcW w:w="4395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Моя здоровая семья</w:t>
            </w:r>
          </w:p>
        </w:tc>
        <w:tc>
          <w:tcPr>
            <w:tcW w:w="2693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</w:t>
            </w:r>
          </w:p>
        </w:tc>
        <w:tc>
          <w:tcPr>
            <w:tcW w:w="2091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Участник </w:t>
            </w:r>
          </w:p>
        </w:tc>
      </w:tr>
      <w:tr w:rsidR="00872D31" w:rsidRPr="00872D31" w:rsidTr="00666C9E">
        <w:tc>
          <w:tcPr>
            <w:tcW w:w="675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2022</w:t>
            </w:r>
          </w:p>
        </w:tc>
        <w:tc>
          <w:tcPr>
            <w:tcW w:w="4395" w:type="dxa"/>
          </w:tcPr>
          <w:p w:rsidR="00872D31" w:rsidRPr="00872D31" w:rsidRDefault="002C3483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Арт изюми</w:t>
            </w:r>
            <w:r w:rsidR="009B00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нка</w:t>
            </w:r>
          </w:p>
        </w:tc>
        <w:tc>
          <w:tcPr>
            <w:tcW w:w="2693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Районный </w:t>
            </w:r>
          </w:p>
        </w:tc>
        <w:tc>
          <w:tcPr>
            <w:tcW w:w="2091" w:type="dxa"/>
          </w:tcPr>
          <w:p w:rsidR="00872D31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1,2 место</w:t>
            </w:r>
          </w:p>
        </w:tc>
      </w:tr>
      <w:tr w:rsidR="009B006B" w:rsidRPr="00872D31" w:rsidTr="00666C9E">
        <w:tc>
          <w:tcPr>
            <w:tcW w:w="675" w:type="dxa"/>
          </w:tcPr>
          <w:p w:rsidR="009B006B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2022</w:t>
            </w:r>
          </w:p>
        </w:tc>
        <w:tc>
          <w:tcPr>
            <w:tcW w:w="4395" w:type="dxa"/>
          </w:tcPr>
          <w:p w:rsidR="009B006B" w:rsidRDefault="002C3483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Музыкальный кал</w:t>
            </w:r>
            <w:r w:rsidR="009B006B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ейдоскоп</w:t>
            </w:r>
          </w:p>
        </w:tc>
        <w:tc>
          <w:tcPr>
            <w:tcW w:w="2693" w:type="dxa"/>
          </w:tcPr>
          <w:p w:rsidR="009B006B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Районный </w:t>
            </w:r>
          </w:p>
        </w:tc>
        <w:tc>
          <w:tcPr>
            <w:tcW w:w="2091" w:type="dxa"/>
          </w:tcPr>
          <w:p w:rsidR="009B006B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 место</w:t>
            </w:r>
          </w:p>
        </w:tc>
      </w:tr>
    </w:tbl>
    <w:p w:rsidR="001D3100" w:rsidRPr="00872D31" w:rsidRDefault="001D3100" w:rsidP="004D5AAD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72D3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3.3    Участие в мероприятиях физкультурно-спортивной направленности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6"/>
        <w:gridCol w:w="4325"/>
        <w:gridCol w:w="2688"/>
        <w:gridCol w:w="2065"/>
      </w:tblGrid>
      <w:tr w:rsidR="001D3100" w:rsidRPr="00872D31" w:rsidTr="006B5734">
        <w:trPr>
          <w:trHeight w:val="1398"/>
        </w:trPr>
        <w:tc>
          <w:tcPr>
            <w:tcW w:w="67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Год </w:t>
            </w:r>
          </w:p>
        </w:tc>
        <w:tc>
          <w:tcPr>
            <w:tcW w:w="439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Полное наименование проекта,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2091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</w:t>
            </w:r>
          </w:p>
        </w:tc>
      </w:tr>
      <w:tr w:rsidR="001D3100" w:rsidRPr="00872D31" w:rsidTr="00666C9E">
        <w:tc>
          <w:tcPr>
            <w:tcW w:w="675" w:type="dxa"/>
          </w:tcPr>
          <w:p w:rsidR="001D3100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2022-23</w:t>
            </w:r>
          </w:p>
        </w:tc>
        <w:tc>
          <w:tcPr>
            <w:tcW w:w="4395" w:type="dxa"/>
          </w:tcPr>
          <w:p w:rsidR="001D3100" w:rsidRPr="00872D31" w:rsidRDefault="009B006B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Районный конкурс «</w:t>
            </w:r>
            <w:r w:rsidR="006B573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рница»</w:t>
            </w:r>
          </w:p>
        </w:tc>
        <w:tc>
          <w:tcPr>
            <w:tcW w:w="2693" w:type="dxa"/>
          </w:tcPr>
          <w:p w:rsidR="001D3100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Районный </w:t>
            </w:r>
          </w:p>
        </w:tc>
        <w:tc>
          <w:tcPr>
            <w:tcW w:w="2091" w:type="dxa"/>
          </w:tcPr>
          <w:p w:rsidR="001D3100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место</w:t>
            </w:r>
          </w:p>
        </w:tc>
      </w:tr>
      <w:tr w:rsidR="006B5734" w:rsidRPr="00872D31" w:rsidTr="00666C9E">
        <w:tc>
          <w:tcPr>
            <w:tcW w:w="67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2022-23</w:t>
            </w:r>
          </w:p>
        </w:tc>
        <w:tc>
          <w:tcPr>
            <w:tcW w:w="439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Городской фестиваль здоровья</w:t>
            </w:r>
          </w:p>
        </w:tc>
        <w:tc>
          <w:tcPr>
            <w:tcW w:w="2693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Городской </w:t>
            </w:r>
          </w:p>
        </w:tc>
        <w:tc>
          <w:tcPr>
            <w:tcW w:w="2091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 место</w:t>
            </w:r>
          </w:p>
        </w:tc>
      </w:tr>
      <w:tr w:rsidR="006B5734" w:rsidRPr="00872D31" w:rsidTr="00666C9E">
        <w:tc>
          <w:tcPr>
            <w:tcW w:w="67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2023</w:t>
            </w:r>
          </w:p>
        </w:tc>
        <w:tc>
          <w:tcPr>
            <w:tcW w:w="439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ГТО</w:t>
            </w:r>
          </w:p>
        </w:tc>
        <w:tc>
          <w:tcPr>
            <w:tcW w:w="2693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Городской </w:t>
            </w:r>
          </w:p>
        </w:tc>
        <w:tc>
          <w:tcPr>
            <w:tcW w:w="2091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2 ступень</w:t>
            </w:r>
          </w:p>
        </w:tc>
      </w:tr>
    </w:tbl>
    <w:p w:rsidR="001D3100" w:rsidRPr="00872D31" w:rsidRDefault="001D3100" w:rsidP="004D5AAD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872D31">
        <w:rPr>
          <w:rFonts w:ascii="Times New Roman" w:hAnsi="Times New Roman" w:cs="Times New Roman"/>
          <w:color w:val="000000" w:themeColor="text1"/>
          <w:shd w:val="clear" w:color="auto" w:fill="FFFFFF"/>
        </w:rPr>
        <w:t>3.4    Участие в олимпиадах, конкурсах, фестивалях, соревнованиях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2693"/>
        <w:gridCol w:w="2091"/>
      </w:tblGrid>
      <w:tr w:rsidR="001D3100" w:rsidRPr="00872D31" w:rsidTr="00666C9E">
        <w:tc>
          <w:tcPr>
            <w:tcW w:w="67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Год </w:t>
            </w:r>
          </w:p>
        </w:tc>
        <w:tc>
          <w:tcPr>
            <w:tcW w:w="439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Полное наименование проекта, олимпиады, конкурса, фестиваля, соревнования (указать организатора мероприятия)</w:t>
            </w:r>
          </w:p>
        </w:tc>
        <w:tc>
          <w:tcPr>
            <w:tcW w:w="2693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Уровень и формат участия (региональный, федеральный, международный/очно, заочно, дистанционно)</w:t>
            </w:r>
          </w:p>
        </w:tc>
        <w:tc>
          <w:tcPr>
            <w:tcW w:w="2091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72D3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Уровень </w:t>
            </w:r>
          </w:p>
        </w:tc>
      </w:tr>
      <w:tr w:rsidR="001D3100" w:rsidRPr="00872D31" w:rsidTr="00666C9E">
        <w:tc>
          <w:tcPr>
            <w:tcW w:w="675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395" w:type="dxa"/>
          </w:tcPr>
          <w:p w:rsidR="001D3100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Межрегиональный фестиваль «Уральскими тропами»</w:t>
            </w:r>
          </w:p>
        </w:tc>
        <w:tc>
          <w:tcPr>
            <w:tcW w:w="2693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1" w:type="dxa"/>
          </w:tcPr>
          <w:p w:rsidR="001D3100" w:rsidRPr="00872D31" w:rsidRDefault="001D3100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6B5734" w:rsidRPr="00872D31" w:rsidTr="00666C9E">
        <w:tc>
          <w:tcPr>
            <w:tcW w:w="675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39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Конкурс поэзии</w:t>
            </w:r>
          </w:p>
        </w:tc>
        <w:tc>
          <w:tcPr>
            <w:tcW w:w="2693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1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6B5734" w:rsidRPr="00872D31" w:rsidTr="00666C9E">
        <w:tc>
          <w:tcPr>
            <w:tcW w:w="675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39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«Чудо сказки» по сказкам С.Я.Маршака</w:t>
            </w:r>
          </w:p>
        </w:tc>
        <w:tc>
          <w:tcPr>
            <w:tcW w:w="2693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1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6B5734" w:rsidRPr="00872D31" w:rsidTr="00666C9E">
        <w:tc>
          <w:tcPr>
            <w:tcW w:w="675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4395" w:type="dxa"/>
          </w:tcPr>
          <w:p w:rsidR="006B5734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693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2091" w:type="dxa"/>
          </w:tcPr>
          <w:p w:rsidR="006B5734" w:rsidRPr="00872D31" w:rsidRDefault="006B5734" w:rsidP="00666C9E">
            <w:pPr>
              <w:ind w:firstLine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</w:tbl>
    <w:p w:rsidR="001D3100" w:rsidRPr="001D3100" w:rsidRDefault="001D3100" w:rsidP="004D5AAD">
      <w:pPr>
        <w:pBdr>
          <w:bottom w:val="single" w:sz="12" w:space="1" w:color="auto"/>
        </w:pBdr>
        <w:ind w:firstLine="0"/>
        <w:rPr>
          <w:rFonts w:ascii="Times New Roman" w:hAnsi="Times New Roman" w:cs="Times New Roman"/>
          <w:color w:val="000000" w:themeColor="text1"/>
        </w:rPr>
      </w:pPr>
    </w:p>
    <w:p w:rsidR="004D5AAD" w:rsidRDefault="00295D89" w:rsidP="004D5AAD">
      <w:pPr>
        <w:ind w:firstLine="0"/>
      </w:pPr>
      <w:r>
        <w:rPr>
          <w:rFonts w:ascii="Liberation Serif" w:hAnsi="Liberation Serif" w:cs="Liberation Serif"/>
          <w:sz w:val="22"/>
          <w:szCs w:val="22"/>
          <w:lang w:eastAsia="en-US"/>
        </w:rPr>
        <w:t xml:space="preserve">3. </w:t>
      </w:r>
      <w:r w:rsidR="004D5AAD">
        <w:rPr>
          <w:rFonts w:ascii="Liberation Serif" w:hAnsi="Liberation Serif" w:cs="Liberation Serif"/>
          <w:b/>
          <w:sz w:val="28"/>
          <w:szCs w:val="28"/>
          <w:lang w:eastAsia="en-US"/>
        </w:rPr>
        <w:t xml:space="preserve">Транслирование в педагогических коллективах опыта практических результатов своей профессиональной деятельности </w:t>
      </w:r>
    </w:p>
    <w:p w:rsidR="004D5AAD" w:rsidRDefault="004D5AAD" w:rsidP="004D5AAD">
      <w:pPr>
        <w:ind w:firstLine="0"/>
        <w:jc w:val="left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1) выступления, сообщения, доклады, проведение мероприятий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402"/>
        <w:gridCol w:w="3531"/>
        <w:gridCol w:w="1850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Мероприятие </w:t>
            </w:r>
          </w:p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(конференция, форум, мастер-класс, семинар, </w:t>
            </w:r>
            <w:proofErr w:type="spellStart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вебинар</w:t>
            </w:r>
            <w:proofErr w:type="spellEnd"/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, круглый стол, педагогические чтения и другое), </w:t>
            </w:r>
          </w:p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указать тему выступления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 xml:space="preserve">(ОО, муниципальный, региональный, федеральный, международный)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и формат участия (очно, дистанционно)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C71D7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C71D7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Проведение мастер класса в </w:t>
            </w:r>
            <w:r>
              <w:rPr>
                <w:rFonts w:ascii="Times New Roman" w:hAnsi="Times New Roman" w:cs="Times New Roman"/>
              </w:rPr>
              <w:lastRenderedPageBreak/>
              <w:t>ДОУ «Развитие речи 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C71D7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lastRenderedPageBreak/>
              <w:t>ДОУ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C71D7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участник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</w:t>
            </w:r>
            <w:r w:rsidR="00D82630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D82630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Участник </w:t>
            </w:r>
            <w:proofErr w:type="spellStart"/>
            <w:r>
              <w:rPr>
                <w:rFonts w:ascii="Liberation Serif" w:hAnsi="Liberation Serif" w:cs="Liberation Serif"/>
                <w:lang w:bidi="ru-RU"/>
              </w:rPr>
              <w:t>вебинара</w:t>
            </w:r>
            <w:proofErr w:type="spellEnd"/>
            <w:r>
              <w:rPr>
                <w:rFonts w:ascii="Liberation Serif" w:hAnsi="Liberation Serif" w:cs="Liberation Serif"/>
                <w:lang w:bidi="ru-RU"/>
              </w:rPr>
              <w:t>. Инновационная деятельность ДОО. Внедрение оздоровительно-воспитательной технологии.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B47BB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Федеральный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D82630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участник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eastAsia="en-US"/>
        </w:rPr>
      </w:pPr>
      <w:r>
        <w:rPr>
          <w:rFonts w:ascii="Liberation Serif" w:hAnsi="Liberation Serif" w:cs="Liberation Serif"/>
          <w:lang w:eastAsia="en-US"/>
        </w:rPr>
        <w:t>2) инновационная, экспериментальная деятельность**</w:t>
      </w:r>
    </w:p>
    <w:tbl>
      <w:tblPr>
        <w:tblW w:w="100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166"/>
        <w:gridCol w:w="3531"/>
        <w:gridCol w:w="1850"/>
      </w:tblGrid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Тема/направление инновационного проекта, экспериментальной площадки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Уровень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международный), приложить скан-копию приказа, положения, дорожной карты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Фактический результат</w:t>
            </w:r>
          </w:p>
        </w:tc>
      </w:tr>
      <w:tr w:rsidR="004D5AAD" w:rsidTr="00C163AA"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5E0F11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</w:t>
            </w:r>
            <w:r w:rsidR="004D5AAD"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 xml:space="preserve"> /20</w:t>
            </w: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24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5E0F11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Times New Roman" w:hAnsi="Times New Roman" w:cs="Times New Roman"/>
              </w:rPr>
              <w:t>Инновационная площадка. Оздоровительная, воспитательная технология «Здоровый дошкольник»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C71D7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Ф</w:t>
            </w:r>
            <w:r w:rsidR="005E0F11">
              <w:rPr>
                <w:rFonts w:ascii="Liberation Serif" w:hAnsi="Liberation Serif" w:cs="Liberation Serif"/>
                <w:lang w:bidi="ru-RU"/>
              </w:rPr>
              <w:t>едеральный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B47BBE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Повышение педагогической квалификации.</w:t>
            </w:r>
          </w:p>
          <w:p w:rsidR="00B47BBE" w:rsidRDefault="00B47BBE" w:rsidP="00B47BBE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Реализация программы «Здоровый дошкольник</w:t>
            </w:r>
          </w:p>
        </w:tc>
      </w:tr>
    </w:tbl>
    <w:p w:rsidR="004D5AAD" w:rsidRDefault="004D5AAD" w:rsidP="004D5AAD">
      <w:pPr>
        <w:ind w:firstLine="0"/>
        <w:rPr>
          <w:rFonts w:ascii="Liberation Serif" w:hAnsi="Liberation Serif" w:cs="Liberation Serif"/>
          <w:lang w:bidi="ru-RU"/>
        </w:rPr>
      </w:pPr>
      <w:r>
        <w:rPr>
          <w:rFonts w:ascii="Liberation Serif" w:hAnsi="Liberation Serif" w:cs="Liberation Serif"/>
          <w:lang w:eastAsia="en-US"/>
        </w:rPr>
        <w:t>4)р</w:t>
      </w:r>
      <w:r>
        <w:rPr>
          <w:rFonts w:ascii="Liberation Serif" w:hAnsi="Liberation Serif" w:cs="Liberation Serif"/>
          <w:lang w:bidi="ru-RU"/>
        </w:rPr>
        <w:t>азработка программно-методического сопровождения образовательного процесса**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6B5734" w:rsidTr="006B5734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734" w:rsidRPr="006B5734" w:rsidRDefault="002C3483" w:rsidP="006B573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4.1</w:t>
            </w:r>
            <w:r w:rsidR="006B5734" w:rsidRPr="006B5734">
              <w:rPr>
                <w:rFonts w:ascii="Times New Roman" w:hAnsi="Times New Roman" w:cs="Times New Roman"/>
                <w:color w:val="000000" w:themeColor="text1"/>
              </w:rPr>
              <w:t>Результаты профессиональной деятельности по совершенствованию методов обучения и воспитания</w:t>
            </w:r>
          </w:p>
          <w:p w:rsidR="006B5734" w:rsidRPr="006B5734" w:rsidRDefault="006B573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734" w:rsidRPr="006B5734" w:rsidRDefault="006B5734" w:rsidP="001A6B5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>Особое внимание в пед</w:t>
            </w:r>
            <w:r w:rsidR="001A6B54">
              <w:rPr>
                <w:rFonts w:ascii="Times New Roman" w:hAnsi="Times New Roman" w:cs="Times New Roman"/>
                <w:color w:val="000000" w:themeColor="text1"/>
              </w:rPr>
              <w:t>агогической деятельности п</w:t>
            </w:r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 уделяет</w:t>
            </w:r>
            <w:r w:rsidR="001A6B54">
              <w:rPr>
                <w:rFonts w:ascii="Times New Roman" w:hAnsi="Times New Roman" w:cs="Times New Roman"/>
                <w:color w:val="000000" w:themeColor="text1"/>
              </w:rPr>
              <w:t>ся</w:t>
            </w:r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 формированию у дошкольников здорового образа ж</w:t>
            </w:r>
            <w:r w:rsidR="001A6B54">
              <w:rPr>
                <w:rFonts w:ascii="Times New Roman" w:hAnsi="Times New Roman" w:cs="Times New Roman"/>
                <w:color w:val="000000" w:themeColor="text1"/>
              </w:rPr>
              <w:t>изни. Для этого используются</w:t>
            </w:r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 здоровьесберегающие технологии, включающие в себя</w:t>
            </w:r>
            <w:r w:rsidR="001A6B54">
              <w:rPr>
                <w:rFonts w:ascii="Times New Roman" w:hAnsi="Times New Roman" w:cs="Times New Roman"/>
                <w:color w:val="000000" w:themeColor="text1"/>
              </w:rPr>
              <w:t xml:space="preserve">: элементы ритмопластики, </w:t>
            </w:r>
            <w:proofErr w:type="spellStart"/>
            <w:r w:rsidR="001A6B54">
              <w:rPr>
                <w:rFonts w:ascii="Times New Roman" w:hAnsi="Times New Roman" w:cs="Times New Roman"/>
                <w:color w:val="000000" w:themeColor="text1"/>
              </w:rPr>
              <w:t>нейрогимнастики</w:t>
            </w:r>
            <w:proofErr w:type="spellEnd"/>
            <w:r w:rsidR="001A6B54">
              <w:rPr>
                <w:rFonts w:ascii="Times New Roman" w:hAnsi="Times New Roman" w:cs="Times New Roman"/>
                <w:color w:val="000000" w:themeColor="text1"/>
              </w:rPr>
              <w:t>, игры на развитие движений, закаливание, гимнастика после сна.</w:t>
            </w:r>
          </w:p>
          <w:p w:rsidR="006B5734" w:rsidRPr="006B5734" w:rsidRDefault="006B573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Для решения задач социально-коммуникативного развития изучила и использует в педагогической деятельности </w:t>
            </w:r>
            <w:proofErr w:type="spellStart"/>
            <w:r w:rsidRPr="006B5734">
              <w:rPr>
                <w:rFonts w:ascii="Times New Roman" w:hAnsi="Times New Roman" w:cs="Times New Roman"/>
                <w:color w:val="000000" w:themeColor="text1"/>
              </w:rPr>
              <w:t>социоигровую</w:t>
            </w:r>
            <w:proofErr w:type="spellEnd"/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 технологию «утренний круг», деловые игры, занятия-сказки, занятия-путешествия, </w:t>
            </w:r>
            <w:proofErr w:type="spellStart"/>
            <w:r w:rsidRPr="006B5734">
              <w:rPr>
                <w:rFonts w:ascii="Times New Roman" w:hAnsi="Times New Roman" w:cs="Times New Roman"/>
                <w:color w:val="000000" w:themeColor="text1"/>
              </w:rPr>
              <w:t>квесты</w:t>
            </w:r>
            <w:proofErr w:type="spellEnd"/>
            <w:r w:rsidRPr="006B5734">
              <w:rPr>
                <w:rFonts w:ascii="Times New Roman" w:hAnsi="Times New Roman" w:cs="Times New Roman"/>
                <w:color w:val="000000" w:themeColor="text1"/>
              </w:rPr>
              <w:t>, викторины, а также театрально-игровую технологию, включающую в себя игры драматизации, сюжетно-ролевые игры, пальчиковые игры, игры с куклами бибабо, настольный театр.</w:t>
            </w:r>
          </w:p>
          <w:p w:rsidR="001A6B54" w:rsidRDefault="006B5734" w:rsidP="001A6B5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>С целью повышения познавательной акт</w:t>
            </w:r>
            <w:r w:rsidR="001A6B54">
              <w:rPr>
                <w:rFonts w:ascii="Times New Roman" w:hAnsi="Times New Roman" w:cs="Times New Roman"/>
                <w:color w:val="000000" w:themeColor="text1"/>
              </w:rPr>
              <w:t>ивности дошкольников,  активно внедряю</w:t>
            </w:r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 игровые приёмы для развития межполушарного взаимодействия детей. </w:t>
            </w:r>
          </w:p>
          <w:p w:rsidR="006B5734" w:rsidRDefault="001A6B54" w:rsidP="001A6B5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Разработаны пособия:</w:t>
            </w:r>
          </w:p>
          <w:p w:rsidR="001A6B54" w:rsidRDefault="001A6B54" w:rsidP="001A6B5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«Такая разная крупа»</w:t>
            </w:r>
          </w:p>
          <w:p w:rsidR="001A6B54" w:rsidRDefault="001A6B54" w:rsidP="001A6B5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«Супер логика»</w:t>
            </w:r>
          </w:p>
          <w:p w:rsidR="006B5734" w:rsidRPr="006B5734" w:rsidRDefault="001A6B54" w:rsidP="002C3483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Леп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бук: Цвета и формы, Загадки</w:t>
            </w:r>
          </w:p>
        </w:tc>
      </w:tr>
      <w:tr w:rsidR="006B5734" w:rsidTr="006B5734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734" w:rsidRPr="001A6B54" w:rsidRDefault="002C3483" w:rsidP="001A6B5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4.2</w:t>
            </w:r>
            <w:r w:rsidR="006B5734" w:rsidRPr="001A6B54">
              <w:rPr>
                <w:rFonts w:ascii="Times New Roman" w:hAnsi="Times New Roman" w:cs="Times New Roman"/>
                <w:color w:val="000000" w:themeColor="text1"/>
              </w:rPr>
              <w:t>Использование ИКТ, цифровых/электронных образовательных ресурсов при реализации образовательных программ</w:t>
            </w:r>
          </w:p>
          <w:p w:rsidR="006B5734" w:rsidRPr="006B5734" w:rsidRDefault="006B573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6B54" w:rsidRDefault="006B5734" w:rsidP="001A6B5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>Особое значение в педагогической практике имеют информационно-коммуникационные технологии, которые способствуют повышению интереса к изучаемому материалу, вызывают у дошкольника эмоциональный подъем, приобретению детьми новых знаний, обогащают словарный запас.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Для работы с детьми раннего возраста </w:t>
            </w:r>
            <w:proofErr w:type="gramStart"/>
            <w:r w:rsidRPr="001A4DB4">
              <w:rPr>
                <w:rFonts w:ascii="Times New Roman" w:hAnsi="Times New Roman" w:cs="Times New Roman"/>
                <w:color w:val="000000" w:themeColor="text1"/>
              </w:rPr>
              <w:t>используется  разное</w:t>
            </w:r>
            <w:proofErr w:type="gramEnd"/>
            <w:r w:rsidRPr="001A4DB4">
              <w:rPr>
                <w:rFonts w:ascii="Times New Roman" w:hAnsi="Times New Roman" w:cs="Times New Roman"/>
                <w:color w:val="000000" w:themeColor="text1"/>
              </w:rPr>
              <w:t xml:space="preserve"> оборудование: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Информация в электронном формате (видео, аудио, анимация, изображение - слайд).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-Информационные носители (Флэш-памяти, DVD, CD).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-Мультимедиа (презентации).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-Аудиовизуальное оборудование (ноутбук, компьютер, проектор, интерактивная доска).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Формы использование ИКТ в процессе развития и обучения детей раннего возраста: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 xml:space="preserve">1. Презентации в </w:t>
            </w:r>
            <w:proofErr w:type="spellStart"/>
            <w:r w:rsidRPr="001A4DB4">
              <w:rPr>
                <w:rFonts w:ascii="Times New Roman" w:hAnsi="Times New Roman" w:cs="Times New Roman"/>
                <w:color w:val="000000" w:themeColor="text1"/>
              </w:rPr>
              <w:t>PowerPoint</w:t>
            </w:r>
            <w:proofErr w:type="spellEnd"/>
            <w:r w:rsidRPr="001A4DB4">
              <w:rPr>
                <w:rFonts w:ascii="Times New Roman" w:hAnsi="Times New Roman" w:cs="Times New Roman"/>
                <w:color w:val="000000" w:themeColor="text1"/>
              </w:rPr>
              <w:t>/ Видео.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2. Создание дидактических игр.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3. Аудиозаписи бытовых, городских, транспортных шумов, голоса животных и т. д. с подтверждением картинкой.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4. Картотеки предметных картинок.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5. Физкультминутки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6. Гимнастика для глаз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1A4DB4">
              <w:rPr>
                <w:rFonts w:ascii="Times New Roman" w:hAnsi="Times New Roman" w:cs="Times New Roman"/>
                <w:color w:val="000000" w:themeColor="text1"/>
              </w:rPr>
              <w:t>7. Фонотеку для режимных моментов</w:t>
            </w:r>
          </w:p>
          <w:p w:rsidR="001A4DB4" w:rsidRPr="001A4DB4" w:rsidRDefault="001A4DB4" w:rsidP="001A4DB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1A4DB4">
              <w:rPr>
                <w:rFonts w:ascii="Times New Roman" w:hAnsi="Times New Roman" w:cs="Times New Roman"/>
                <w:color w:val="000000" w:themeColor="text1"/>
              </w:rPr>
              <w:t xml:space="preserve">Слайды или видеофрагменты позволяют показать моменты из окружающего мира: например, идёт дождь, движение волн или рост цветка, </w:t>
            </w:r>
            <w:proofErr w:type="gramStart"/>
            <w:r w:rsidRPr="001A4DB4">
              <w:rPr>
                <w:rFonts w:ascii="Times New Roman" w:hAnsi="Times New Roman" w:cs="Times New Roman"/>
                <w:color w:val="000000" w:themeColor="text1"/>
              </w:rPr>
              <w:t>воспроизведение  звуков</w:t>
            </w:r>
            <w:proofErr w:type="gramEnd"/>
            <w:r w:rsidRPr="001A4DB4">
              <w:rPr>
                <w:rFonts w:ascii="Times New Roman" w:hAnsi="Times New Roman" w:cs="Times New Roman"/>
                <w:color w:val="000000" w:themeColor="text1"/>
              </w:rPr>
              <w:t xml:space="preserve"> природы. Звук, движение или мультипликация привлекает надолго внимание, способствует повышению интереса к занятию, развивает память, воображение, творчество.  </w:t>
            </w:r>
          </w:p>
          <w:p w:rsidR="006B5734" w:rsidRPr="006B5734" w:rsidRDefault="006B5734" w:rsidP="001A6B5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 xml:space="preserve">Особую значимость информационно-коммуникационные технологии имеют при взаимодействии с родителями: информирование и общение в чатах, проведение онлайн родительских собраний, консультаций  </w:t>
            </w:r>
            <w:r w:rsidRPr="006B5734">
              <w:rPr>
                <w:rFonts w:ascii="Times New Roman" w:hAnsi="Times New Roman" w:cs="Times New Roman"/>
                <w:color w:val="000000" w:themeColor="text1"/>
              </w:rPr>
              <w:br/>
              <w:t> </w:t>
            </w:r>
          </w:p>
        </w:tc>
      </w:tr>
      <w:tr w:rsidR="006B5734" w:rsidTr="006B5734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734" w:rsidRPr="001A6B54" w:rsidRDefault="002C3483" w:rsidP="001A6B5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4.3 </w:t>
            </w:r>
            <w:r w:rsidR="006B5734" w:rsidRPr="001A6B54">
              <w:rPr>
                <w:rFonts w:ascii="Times New Roman" w:hAnsi="Times New Roman" w:cs="Times New Roman"/>
                <w:color w:val="000000" w:themeColor="text1"/>
              </w:rPr>
              <w:t>Деятельность в качестве: эксперта МКДО//члена/председателя жюри конкурса</w:t>
            </w:r>
          </w:p>
          <w:p w:rsidR="006B5734" w:rsidRPr="006B5734" w:rsidRDefault="006B573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 w:rsidRPr="006B5734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5734" w:rsidRDefault="001A6B54">
            <w:pPr>
              <w:spacing w:line="305" w:lineRule="atLeas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Удостоверение о повышении квалификации.</w:t>
            </w:r>
          </w:p>
          <w:p w:rsidR="001A6B54" w:rsidRPr="006B5734" w:rsidRDefault="001A6B54" w:rsidP="001A6B54">
            <w:pPr>
              <w:spacing w:line="305" w:lineRule="atLeast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="009D6EE6">
              <w:rPr>
                <w:rFonts w:ascii="Times New Roman" w:hAnsi="Times New Roman" w:cs="Times New Roman"/>
                <w:color w:val="000000" w:themeColor="text1"/>
              </w:rPr>
              <w:t>Оценка результатов профессиональной деятельности аттестующихся работников организаций, осуществляющих образовательную деятельность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</w:tr>
    </w:tbl>
    <w:p w:rsidR="006B5734" w:rsidRDefault="006B5734" w:rsidP="004D5AAD">
      <w:pPr>
        <w:ind w:firstLine="0"/>
      </w:pPr>
    </w:p>
    <w:p w:rsidR="004D5AAD" w:rsidRDefault="004D5AAD" w:rsidP="004D5AAD">
      <w:pPr>
        <w:ind w:firstLine="0"/>
      </w:pPr>
      <w:r>
        <w:rPr>
          <w:rFonts w:ascii="Liberation Serif" w:hAnsi="Liberation Serif" w:cs="Liberation Serif"/>
          <w:lang w:eastAsia="en-US"/>
        </w:rPr>
        <w:t>5) участие в</w:t>
      </w:r>
      <w:r w:rsidR="00295D89">
        <w:rPr>
          <w:rFonts w:ascii="Liberation Serif" w:hAnsi="Liberation Serif" w:cs="Liberation Serif"/>
          <w:lang w:eastAsia="en-US"/>
        </w:rPr>
        <w:t xml:space="preserve">  </w:t>
      </w:r>
      <w:r>
        <w:rPr>
          <w:rFonts w:ascii="Liberation Serif" w:hAnsi="Liberation Serif" w:cs="Liberation Serif"/>
          <w:lang w:bidi="ru-RU"/>
        </w:rPr>
        <w:t>профессиональных конкурсах**</w:t>
      </w:r>
    </w:p>
    <w:tbl>
      <w:tblPr>
        <w:tblW w:w="10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977"/>
        <w:gridCol w:w="2126"/>
        <w:gridCol w:w="3686"/>
      </w:tblGrid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Учебный год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  <w:rPr>
                <w:rFonts w:ascii="Liberation Serif" w:hAnsi="Liberation Serif" w:cs="Liberation Serif"/>
                <w:sz w:val="20"/>
                <w:szCs w:val="20"/>
                <w:lang w:bidi="ru-RU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Наименование конкурса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 xml:space="preserve">Уровень </w:t>
            </w: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br/>
              <w:t>(ОО, муниципальный, региональный, федеральный, международный)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right="-111" w:firstLine="0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  <w:lang w:bidi="ru-RU"/>
              </w:rPr>
              <w:t>Результат (победитель, призер, лауреат, участник)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Воспитать человека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Городской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Участник 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2023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Районный конкурс «Мое необычное хобби»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 xml:space="preserve">Районный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9D6EE6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  <w:r>
              <w:rPr>
                <w:rFonts w:ascii="Liberation Serif" w:hAnsi="Liberation Serif" w:cs="Liberation Serif"/>
                <w:lang w:bidi="ru-RU"/>
              </w:rPr>
              <w:t>Благодарственное письмо</w:t>
            </w:r>
          </w:p>
        </w:tc>
      </w:tr>
      <w:tr w:rsidR="004D5AAD" w:rsidTr="00C163AA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  <w:lang w:eastAsia="en-US" w:bidi="ru-RU"/>
              </w:rPr>
              <w:t>…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AAD" w:rsidRDefault="004D5AAD" w:rsidP="00C163AA">
            <w:pPr>
              <w:ind w:firstLine="0"/>
              <w:jc w:val="left"/>
              <w:rPr>
                <w:rFonts w:ascii="Liberation Serif" w:hAnsi="Liberation Serif" w:cs="Liberation Serif"/>
                <w:lang w:bidi="ru-RU"/>
              </w:rPr>
            </w:pPr>
          </w:p>
        </w:tc>
      </w:tr>
    </w:tbl>
    <w:p w:rsidR="00E15ACB" w:rsidRDefault="00E15ACB"/>
    <w:sectPr w:rsidR="00E15ACB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B74"/>
    <w:multiLevelType w:val="hybridMultilevel"/>
    <w:tmpl w:val="AC885B78"/>
    <w:lvl w:ilvl="0" w:tplc="3FDC2AB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22F6160"/>
    <w:multiLevelType w:val="multilevel"/>
    <w:tmpl w:val="CB02B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63502F3"/>
    <w:multiLevelType w:val="hybridMultilevel"/>
    <w:tmpl w:val="9FF05B0E"/>
    <w:lvl w:ilvl="0" w:tplc="7530268E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7C5C9D"/>
    <w:multiLevelType w:val="hybridMultilevel"/>
    <w:tmpl w:val="0DA01526"/>
    <w:lvl w:ilvl="0" w:tplc="F2E85868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Liberation Serif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3CEC"/>
    <w:rsid w:val="000611BC"/>
    <w:rsid w:val="00192F8E"/>
    <w:rsid w:val="001A4DB4"/>
    <w:rsid w:val="001A6B54"/>
    <w:rsid w:val="001D3046"/>
    <w:rsid w:val="001D3100"/>
    <w:rsid w:val="0022693E"/>
    <w:rsid w:val="00295D89"/>
    <w:rsid w:val="002A6BB7"/>
    <w:rsid w:val="002C3483"/>
    <w:rsid w:val="00450616"/>
    <w:rsid w:val="004D5AAD"/>
    <w:rsid w:val="0053381B"/>
    <w:rsid w:val="005E0F11"/>
    <w:rsid w:val="006B5734"/>
    <w:rsid w:val="007821DC"/>
    <w:rsid w:val="008201B5"/>
    <w:rsid w:val="00872D31"/>
    <w:rsid w:val="00923CEC"/>
    <w:rsid w:val="009B006B"/>
    <w:rsid w:val="009C71D7"/>
    <w:rsid w:val="009D6EE6"/>
    <w:rsid w:val="00AA7B92"/>
    <w:rsid w:val="00B47BBE"/>
    <w:rsid w:val="00B55E09"/>
    <w:rsid w:val="00BB658C"/>
    <w:rsid w:val="00D82630"/>
    <w:rsid w:val="00E15ACB"/>
    <w:rsid w:val="00FC0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28DF"/>
  <w15:docId w15:val="{5E6C9F96-C373-46A7-BF1E-33C3A5F2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4D5AAD"/>
    <w:pPr>
      <w:ind w:left="720"/>
    </w:pPr>
  </w:style>
  <w:style w:type="character" w:styleId="a5">
    <w:name w:val="Strong"/>
    <w:basedOn w:val="a0"/>
    <w:uiPriority w:val="22"/>
    <w:qFormat/>
    <w:rsid w:val="008201B5"/>
    <w:rPr>
      <w:b/>
      <w:bCs/>
    </w:rPr>
  </w:style>
  <w:style w:type="paragraph" w:customStyle="1" w:styleId="c2">
    <w:name w:val="c2"/>
    <w:basedOn w:val="a"/>
    <w:rsid w:val="008201B5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  <w:style w:type="paragraph" w:customStyle="1" w:styleId="headline">
    <w:name w:val="headline"/>
    <w:basedOn w:val="a"/>
    <w:rsid w:val="001D3046"/>
    <w:pPr>
      <w:widowControl/>
      <w:suppressAutoHyphens w:val="0"/>
      <w:autoSpaceDE/>
      <w:autoSpaceDN/>
      <w:spacing w:before="100" w:beforeAutospacing="1" w:after="100" w:afterAutospacing="1"/>
      <w:ind w:firstLine="0"/>
      <w:jc w:val="left"/>
      <w:textAlignment w:val="auto"/>
    </w:pPr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B55E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5E0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39"/>
    <w:rsid w:val="001D31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Сёмышева Мария Викторовна</dc:creator>
  <cp:keywords/>
  <dc:description/>
  <cp:lastModifiedBy>DNS</cp:lastModifiedBy>
  <cp:revision>5</cp:revision>
  <dcterms:created xsi:type="dcterms:W3CDTF">2023-05-31T11:09:00Z</dcterms:created>
  <dcterms:modified xsi:type="dcterms:W3CDTF">2024-01-22T12:03:00Z</dcterms:modified>
</cp:coreProperties>
</file>