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80D" w:rsidRDefault="0045580D" w:rsidP="009C2CAA">
      <w:pPr>
        <w:jc w:val="center"/>
        <w:rPr>
          <w:rFonts w:ascii="Times New Roman" w:hAnsi="Times New Roman" w:cs="Times New Roman"/>
          <w:b/>
          <w:sz w:val="32"/>
          <w:szCs w:val="32"/>
          <w:lang w:eastAsia="ru-RU"/>
        </w:rPr>
      </w:pPr>
    </w:p>
    <w:p w:rsidR="0045580D" w:rsidRPr="00221E16" w:rsidRDefault="0045580D" w:rsidP="00221E16">
      <w:pPr>
        <w:jc w:val="center"/>
        <w:rPr>
          <w:rFonts w:ascii="Times New Roman" w:hAnsi="Times New Roman" w:cs="Times New Roman"/>
          <w:b/>
          <w:sz w:val="40"/>
          <w:szCs w:val="32"/>
          <w:lang w:eastAsia="ru-RU"/>
        </w:rPr>
      </w:pPr>
      <w:r w:rsidRPr="0045580D">
        <w:rPr>
          <w:rFonts w:ascii="Times New Roman" w:hAnsi="Times New Roman" w:cs="Times New Roman"/>
          <w:b/>
          <w:sz w:val="52"/>
          <w:szCs w:val="32"/>
          <w:lang w:eastAsia="ru-RU"/>
        </w:rPr>
        <w:t xml:space="preserve">Консультация для родителей на тему: </w:t>
      </w:r>
      <w:r w:rsidRPr="0045580D">
        <w:rPr>
          <w:rFonts w:ascii="Times New Roman" w:hAnsi="Times New Roman" w:cs="Times New Roman"/>
          <w:b/>
          <w:sz w:val="40"/>
          <w:szCs w:val="32"/>
          <w:lang w:eastAsia="ru-RU"/>
        </w:rPr>
        <w:t>«Воз</w:t>
      </w:r>
      <w:r w:rsidR="00221E16">
        <w:rPr>
          <w:rFonts w:ascii="Times New Roman" w:hAnsi="Times New Roman" w:cs="Times New Roman"/>
          <w:b/>
          <w:sz w:val="40"/>
          <w:szCs w:val="32"/>
          <w:lang w:eastAsia="ru-RU"/>
        </w:rPr>
        <w:t>растные особенности детей 6-7 лет»</w:t>
      </w:r>
    </w:p>
    <w:p w:rsidR="0045580D" w:rsidRDefault="0045580D" w:rsidP="009C2CAA">
      <w:pPr>
        <w:jc w:val="center"/>
        <w:rPr>
          <w:rFonts w:ascii="Times New Roman" w:hAnsi="Times New Roman" w:cs="Times New Roman"/>
          <w:b/>
          <w:sz w:val="32"/>
          <w:szCs w:val="32"/>
          <w:lang w:eastAsia="ru-RU"/>
        </w:rPr>
      </w:pP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Возраст 6 - 7 лет</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Игровая деятельность</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Конструирование</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Изобразительная деятельность</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Одной из важнейших особенностей данного возраста является проявление произвольности всех психических процессов.</w:t>
      </w:r>
      <w:r w:rsidRPr="0056504C">
        <w:rPr>
          <w:rFonts w:ascii="Times New Roman" w:eastAsia="Times New Roman" w:hAnsi="Times New Roman" w:cs="Times New Roman"/>
          <w:color w:val="000000"/>
          <w:sz w:val="27"/>
          <w:szCs w:val="27"/>
          <w:lang w:eastAsia="ru-RU"/>
        </w:rPr>
        <w:t> (Когда ребенок начинает сознательно направлять и удерживать на определенных предметах и объектах.)</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i/>
          <w:iCs/>
          <w:color w:val="000000"/>
          <w:sz w:val="27"/>
          <w:szCs w:val="27"/>
          <w:u w:val="single"/>
          <w:lang w:eastAsia="ru-RU"/>
        </w:rPr>
        <w:t>Развитие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 детей продолжает развиваться </w:t>
      </w:r>
      <w:r w:rsidRPr="0056504C">
        <w:rPr>
          <w:rFonts w:ascii="Times New Roman" w:eastAsia="Times New Roman" w:hAnsi="Times New Roman" w:cs="Times New Roman"/>
          <w:b/>
          <w:bCs/>
          <w:color w:val="000000"/>
          <w:sz w:val="27"/>
          <w:szCs w:val="27"/>
          <w:u w:val="single"/>
          <w:lang w:eastAsia="ru-RU"/>
        </w:rPr>
        <w:t>восприятие</w:t>
      </w:r>
      <w:r w:rsidRPr="0056504C">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r w:rsidRPr="0056504C">
        <w:rPr>
          <w:rFonts w:ascii="Arial" w:eastAsia="Times New Roman" w:hAnsi="Arial" w:cs="Arial"/>
          <w:b/>
          <w:bCs/>
          <w:color w:val="000000"/>
          <w:sz w:val="20"/>
          <w:szCs w:val="20"/>
          <w:lang w:eastAsia="ru-RU"/>
        </w:rPr>
        <w:t> </w:t>
      </w:r>
      <w:r w:rsidRPr="0056504C">
        <w:rPr>
          <w:rFonts w:ascii="Times New Roman" w:eastAsia="Times New Roman" w:hAnsi="Times New Roman" w:cs="Times New Roman"/>
          <w:b/>
          <w:bCs/>
          <w:color w:val="000000"/>
          <w:sz w:val="27"/>
          <w:szCs w:val="27"/>
          <w:lang w:eastAsia="ru-RU"/>
        </w:rPr>
        <w:t>(</w:t>
      </w:r>
      <w:r w:rsidRPr="0056504C">
        <w:rPr>
          <w:rFonts w:ascii="Times New Roman" w:eastAsia="Times New Roman" w:hAnsi="Times New Roman" w:cs="Times New Roman"/>
          <w:color w:val="000000"/>
          <w:sz w:val="27"/>
          <w:szCs w:val="27"/>
          <w:lang w:eastAsia="ru-RU"/>
        </w:rPr>
        <w:t> Величина, форма предметов, положение в пространстве)</w:t>
      </w: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Продолжает развиваться </w:t>
      </w:r>
      <w:r w:rsidRPr="0056504C">
        <w:rPr>
          <w:rFonts w:ascii="Times New Roman" w:eastAsia="Times New Roman" w:hAnsi="Times New Roman" w:cs="Times New Roman"/>
          <w:b/>
          <w:bCs/>
          <w:color w:val="000000"/>
          <w:sz w:val="27"/>
          <w:szCs w:val="27"/>
          <w:u w:val="single"/>
          <w:lang w:eastAsia="ru-RU"/>
        </w:rPr>
        <w:t>воображение</w:t>
      </w:r>
      <w:r w:rsidRPr="0056504C">
        <w:rPr>
          <w:rFonts w:ascii="Times New Roman" w:eastAsia="Times New Roman" w:hAnsi="Times New Roman" w:cs="Times New Roman"/>
          <w:color w:val="000000"/>
          <w:sz w:val="27"/>
          <w:szCs w:val="27"/>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Мышление</w:t>
      </w:r>
    </w:p>
    <w:p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proofErr w:type="gramStart"/>
      <w:r w:rsidRPr="0056504C">
        <w:rPr>
          <w:rFonts w:ascii="Times New Roman" w:eastAsia="Times New Roman" w:hAnsi="Times New Roman" w:cs="Times New Roman"/>
          <w:color w:val="000000"/>
          <w:sz w:val="27"/>
          <w:szCs w:val="27"/>
          <w:lang w:eastAsia="ru-RU"/>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1) наглядно-действенное (познание с помощью манипулирования предметами</w:t>
      </w:r>
      <w:proofErr w:type="gramStart"/>
      <w:r w:rsidRPr="0056504C">
        <w:rPr>
          <w:rFonts w:ascii="Times New Roman" w:eastAsia="Times New Roman" w:hAnsi="Times New Roman" w:cs="Times New Roman"/>
          <w:color w:val="000000"/>
          <w:sz w:val="27"/>
          <w:szCs w:val="27"/>
          <w:lang w:eastAsia="ru-RU"/>
        </w:rPr>
        <w:t>)(</w:t>
      </w:r>
      <w:proofErr w:type="gramEnd"/>
      <w:r w:rsidRPr="0056504C">
        <w:rPr>
          <w:rFonts w:ascii="Times New Roman" w:eastAsia="Times New Roman" w:hAnsi="Times New Roman" w:cs="Times New Roman"/>
          <w:color w:val="000000"/>
          <w:sz w:val="27"/>
          <w:szCs w:val="27"/>
          <w:lang w:eastAsia="ru-RU"/>
        </w:rPr>
        <w:t xml:space="preserve"> </w:t>
      </w:r>
      <w:proofErr w:type="spellStart"/>
      <w:r w:rsidR="00B30B84">
        <w:rPr>
          <w:rFonts w:ascii="Times New Roman" w:eastAsia="Times New Roman" w:hAnsi="Times New Roman" w:cs="Times New Roman"/>
          <w:color w:val="000000"/>
          <w:sz w:val="27"/>
          <w:szCs w:val="27"/>
          <w:lang w:eastAsia="ru-RU"/>
        </w:rPr>
        <w:t>нр,.</w:t>
      </w:r>
      <w:r w:rsidRPr="0056504C">
        <w:rPr>
          <w:rFonts w:ascii="Times New Roman" w:eastAsia="Times New Roman" w:hAnsi="Times New Roman" w:cs="Times New Roman"/>
          <w:color w:val="000000"/>
          <w:sz w:val="27"/>
          <w:szCs w:val="27"/>
          <w:lang w:eastAsia="ru-RU"/>
        </w:rPr>
        <w:t>достает</w:t>
      </w:r>
      <w:proofErr w:type="spellEnd"/>
      <w:r w:rsidRPr="0056504C">
        <w:rPr>
          <w:rFonts w:ascii="Times New Roman" w:eastAsia="Times New Roman" w:hAnsi="Times New Roman" w:cs="Times New Roman"/>
          <w:color w:val="000000"/>
          <w:sz w:val="27"/>
          <w:szCs w:val="27"/>
          <w:lang w:eastAsia="ru-RU"/>
        </w:rPr>
        <w:t xml:space="preserve"> предмет, который высоко лежит, подставив стул)</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56504C">
        <w:rPr>
          <w:rFonts w:ascii="Times New Roman" w:eastAsia="Times New Roman" w:hAnsi="Times New Roman" w:cs="Times New Roman"/>
          <w:color w:val="000000"/>
          <w:sz w:val="27"/>
          <w:szCs w:val="27"/>
          <w:lang w:eastAsia="ru-RU"/>
        </w:rPr>
        <w:t>пазлы</w:t>
      </w:r>
      <w:proofErr w:type="spellEnd"/>
      <w:r w:rsidRPr="0056504C">
        <w:rPr>
          <w:rFonts w:ascii="Times New Roman" w:eastAsia="Times New Roman" w:hAnsi="Times New Roman" w:cs="Times New Roman"/>
          <w:color w:val="000000"/>
          <w:sz w:val="27"/>
          <w:szCs w:val="27"/>
          <w:lang w:eastAsia="ru-RU"/>
        </w:rPr>
        <w:t xml:space="preserve"> без опоры на наглядность)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3) словесно-логическое (познание с помощью понятий, слов, рассуждений, которое связано с использованием и преобразованием понятий)</w:t>
      </w:r>
      <w:proofErr w:type="gramStart"/>
      <w:r w:rsidRPr="0056504C">
        <w:rPr>
          <w:rFonts w:ascii="Times New Roman" w:eastAsia="Times New Roman" w:hAnsi="Times New Roman" w:cs="Times New Roman"/>
          <w:color w:val="000000"/>
          <w:sz w:val="27"/>
          <w:szCs w:val="27"/>
          <w:lang w:eastAsia="ru-RU"/>
        </w:rPr>
        <w:t>.</w:t>
      </w:r>
      <w:proofErr w:type="gramEnd"/>
      <w:r w:rsidRPr="0056504C">
        <w:rPr>
          <w:rFonts w:ascii="Times New Roman" w:eastAsia="Times New Roman" w:hAnsi="Times New Roman" w:cs="Times New Roman"/>
          <w:color w:val="000000"/>
          <w:sz w:val="27"/>
          <w:szCs w:val="27"/>
          <w:lang w:eastAsia="ru-RU"/>
        </w:rPr>
        <w:t xml:space="preserve"> ( </w:t>
      </w:r>
      <w:proofErr w:type="spellStart"/>
      <w:proofErr w:type="gramStart"/>
      <w:r w:rsidRPr="0056504C">
        <w:rPr>
          <w:rFonts w:ascii="Times New Roman" w:eastAsia="Times New Roman" w:hAnsi="Times New Roman" w:cs="Times New Roman"/>
          <w:color w:val="000000"/>
          <w:sz w:val="27"/>
          <w:szCs w:val="27"/>
          <w:lang w:eastAsia="ru-RU"/>
        </w:rPr>
        <w:t>н</w:t>
      </w:r>
      <w:proofErr w:type="gramEnd"/>
      <w:r w:rsidRPr="0056504C">
        <w:rPr>
          <w:rFonts w:ascii="Times New Roman" w:eastAsia="Times New Roman" w:hAnsi="Times New Roman" w:cs="Times New Roman"/>
          <w:color w:val="000000"/>
          <w:sz w:val="27"/>
          <w:szCs w:val="27"/>
          <w:lang w:eastAsia="ru-RU"/>
        </w:rPr>
        <w:t>р</w:t>
      </w:r>
      <w:proofErr w:type="spellEnd"/>
      <w:r w:rsidRPr="0056504C">
        <w:rPr>
          <w:rFonts w:ascii="Times New Roman" w:eastAsia="Times New Roman" w:hAnsi="Times New Roman" w:cs="Times New Roman"/>
          <w:color w:val="000000"/>
          <w:sz w:val="27"/>
          <w:szCs w:val="27"/>
          <w:lang w:eastAsia="ru-RU"/>
        </w:rPr>
        <w:t>., может выложить последовательно 6-7 картинок, логически связанных между собой).</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Внимание </w:t>
      </w:r>
      <w:r w:rsidRPr="0056504C">
        <w:rPr>
          <w:rFonts w:ascii="Times New Roman" w:eastAsia="Times New Roman" w:hAnsi="Times New Roman" w:cs="Times New Roman"/>
          <w:color w:val="000000"/>
          <w:sz w:val="27"/>
          <w:szCs w:val="27"/>
          <w:lang w:eastAsia="ru-RU"/>
        </w:rPr>
        <w:t>становится произвольным.</w:t>
      </w:r>
    </w:p>
    <w:p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Память</w:t>
      </w:r>
    </w:p>
    <w:p w:rsidR="0056504C" w:rsidRPr="0056504C" w:rsidRDefault="0056504C" w:rsidP="0056504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Речь</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связная речь.</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Развиваются </w:t>
      </w:r>
      <w:proofErr w:type="gramStart"/>
      <w:r w:rsidRPr="0056504C">
        <w:rPr>
          <w:rFonts w:ascii="Times New Roman" w:eastAsia="Times New Roman" w:hAnsi="Times New Roman" w:cs="Times New Roman"/>
          <w:color w:val="000000"/>
          <w:sz w:val="27"/>
          <w:szCs w:val="27"/>
          <w:lang w:eastAsia="ru-RU"/>
        </w:rPr>
        <w:t>диалогическая</w:t>
      </w:r>
      <w:proofErr w:type="gramEnd"/>
      <w:r w:rsidRPr="0056504C">
        <w:rPr>
          <w:rFonts w:ascii="Times New Roman" w:eastAsia="Times New Roman" w:hAnsi="Times New Roman" w:cs="Times New Roman"/>
          <w:color w:val="000000"/>
          <w:sz w:val="27"/>
          <w:szCs w:val="27"/>
          <w:lang w:eastAsia="ru-RU"/>
        </w:rPr>
        <w:t xml:space="preserve"> и некоторые виды монологической речи.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u w:val="single"/>
          <w:lang w:eastAsia="ru-RU"/>
        </w:rPr>
        <w:t>Отношения со сверстниками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Детям старшего дошкольного возраста свойственно преобладание общественно значимых мотивов над </w:t>
      </w:r>
      <w:proofErr w:type="gramStart"/>
      <w:r w:rsidRPr="0056504C">
        <w:rPr>
          <w:rFonts w:ascii="Times New Roman" w:eastAsia="Times New Roman" w:hAnsi="Times New Roman" w:cs="Times New Roman"/>
          <w:color w:val="000000"/>
          <w:sz w:val="27"/>
          <w:szCs w:val="27"/>
          <w:lang w:eastAsia="ru-RU"/>
        </w:rPr>
        <w:t>личностными</w:t>
      </w:r>
      <w:proofErr w:type="gramEnd"/>
      <w:r w:rsidRPr="0056504C">
        <w:rPr>
          <w:rFonts w:ascii="Times New Roman" w:eastAsia="Times New Roman" w:hAnsi="Times New Roman" w:cs="Times New Roman"/>
          <w:color w:val="000000"/>
          <w:sz w:val="27"/>
          <w:szCs w:val="27"/>
          <w:lang w:eastAsia="ru-RU"/>
        </w:rPr>
        <w:t>.</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56504C">
        <w:rPr>
          <w:rFonts w:ascii="Times New Roman" w:eastAsia="Times New Roman" w:hAnsi="Times New Roman" w:cs="Times New Roman"/>
          <w:b/>
          <w:bCs/>
          <w:color w:val="000000"/>
          <w:sz w:val="27"/>
          <w:szCs w:val="27"/>
          <w:lang w:eastAsia="ru-RU"/>
        </w:rPr>
        <w:t>.</w:t>
      </w:r>
      <w:r w:rsidRPr="0056504C">
        <w:rPr>
          <w:rFonts w:ascii="Arial" w:eastAsia="Times New Roman" w:hAnsi="Arial" w:cs="Arial"/>
          <w:b/>
          <w:bCs/>
          <w:color w:val="000000"/>
          <w:sz w:val="26"/>
          <w:szCs w:val="26"/>
          <w:lang w:eastAsia="ru-RU"/>
        </w:rPr>
        <w:t> </w:t>
      </w:r>
      <w:r w:rsidRPr="0056504C">
        <w:rPr>
          <w:rFonts w:ascii="Times New Roman" w:eastAsia="Times New Roman" w:hAnsi="Times New Roman" w:cs="Times New Roman"/>
          <w:b/>
          <w:bCs/>
          <w:color w:val="000000"/>
          <w:sz w:val="27"/>
          <w:szCs w:val="27"/>
          <w:lang w:eastAsia="ru-RU"/>
        </w:rPr>
        <w:t>Ребенок может воспринять </w:t>
      </w:r>
      <w:r w:rsidRPr="0056504C">
        <w:rPr>
          <w:rFonts w:ascii="Times New Roman" w:eastAsia="Times New Roman" w:hAnsi="Times New Roman" w:cs="Times New Roman"/>
          <w:color w:val="000000"/>
          <w:sz w:val="27"/>
          <w:szCs w:val="27"/>
          <w:lang w:eastAsia="ru-RU"/>
        </w:rPr>
        <w:t>точку зрения др. человека.</w:t>
      </w:r>
      <w:r w:rsidRPr="0056504C">
        <w:rPr>
          <w:rFonts w:ascii="Arial" w:eastAsia="Times New Roman" w:hAnsi="Arial" w:cs="Arial"/>
          <w:color w:val="000000"/>
          <w:sz w:val="26"/>
          <w:szCs w:val="26"/>
          <w:lang w:eastAsia="ru-RU"/>
        </w:rPr>
        <w:t> </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В процессе усвоения активное отношение к собственной жизни, развивается </w:t>
      </w:r>
      <w:proofErr w:type="spellStart"/>
      <w:r w:rsidRPr="0056504C">
        <w:rPr>
          <w:rFonts w:ascii="Times New Roman" w:eastAsia="Times New Roman" w:hAnsi="Times New Roman" w:cs="Times New Roman"/>
          <w:color w:val="000000"/>
          <w:sz w:val="27"/>
          <w:szCs w:val="27"/>
          <w:lang w:eastAsia="ru-RU"/>
        </w:rPr>
        <w:t>эмпатия</w:t>
      </w:r>
      <w:proofErr w:type="spellEnd"/>
      <w:r w:rsidRPr="0056504C">
        <w:rPr>
          <w:rFonts w:ascii="Times New Roman" w:eastAsia="Times New Roman" w:hAnsi="Times New Roman" w:cs="Times New Roman"/>
          <w:color w:val="000000"/>
          <w:sz w:val="27"/>
          <w:szCs w:val="27"/>
          <w:lang w:eastAsia="ru-RU"/>
        </w:rPr>
        <w:t>, сочувствие.</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 xml:space="preserve">Отношения </w:t>
      </w:r>
      <w:proofErr w:type="gramStart"/>
      <w:r w:rsidRPr="0056504C">
        <w:rPr>
          <w:rFonts w:ascii="Times New Roman" w:eastAsia="Times New Roman" w:hAnsi="Times New Roman" w:cs="Times New Roman"/>
          <w:b/>
          <w:bCs/>
          <w:color w:val="000000"/>
          <w:sz w:val="27"/>
          <w:szCs w:val="27"/>
          <w:u w:val="single"/>
          <w:lang w:eastAsia="ru-RU"/>
        </w:rPr>
        <w:t>со</w:t>
      </w:r>
      <w:proofErr w:type="gramEnd"/>
      <w:r w:rsidRPr="0056504C">
        <w:rPr>
          <w:rFonts w:ascii="Times New Roman" w:eastAsia="Times New Roman" w:hAnsi="Times New Roman" w:cs="Times New Roman"/>
          <w:b/>
          <w:bCs/>
          <w:color w:val="000000"/>
          <w:sz w:val="27"/>
          <w:szCs w:val="27"/>
          <w:u w:val="single"/>
          <w:lang w:eastAsia="ru-RU"/>
        </w:rPr>
        <w:t xml:space="preserve"> взрослыми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Развитие произвольности и волевого начала проявляется в умении следовать инструкции взрослого, придерживаться игровых правил.</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Ребёнок стремиться </w:t>
      </w:r>
      <w:proofErr w:type="gramStart"/>
      <w:r w:rsidRPr="0056504C">
        <w:rPr>
          <w:rFonts w:ascii="Times New Roman" w:eastAsia="Times New Roman" w:hAnsi="Times New Roman" w:cs="Times New Roman"/>
          <w:color w:val="000000"/>
          <w:sz w:val="27"/>
          <w:szCs w:val="27"/>
          <w:lang w:eastAsia="ru-RU"/>
        </w:rPr>
        <w:t>качественно</w:t>
      </w:r>
      <w:proofErr w:type="gramEnd"/>
      <w:r w:rsidRPr="0056504C">
        <w:rPr>
          <w:rFonts w:ascii="Times New Roman" w:eastAsia="Times New Roman" w:hAnsi="Times New Roman" w:cs="Times New Roman"/>
          <w:color w:val="000000"/>
          <w:sz w:val="27"/>
          <w:szCs w:val="27"/>
          <w:lang w:eastAsia="ru-RU"/>
        </w:rPr>
        <w:t xml:space="preserve"> выполнить какое-либо задание, сравнить с образцом и переделать, если что-то не получилось.</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Эмоции</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качестве </w:t>
      </w:r>
      <w:r w:rsidRPr="0056504C">
        <w:rPr>
          <w:rFonts w:ascii="Times New Roman" w:eastAsia="Times New Roman" w:hAnsi="Times New Roman" w:cs="Times New Roman"/>
          <w:b/>
          <w:bCs/>
          <w:color w:val="000000"/>
          <w:sz w:val="27"/>
          <w:szCs w:val="27"/>
          <w:u w:val="single"/>
          <w:lang w:eastAsia="ru-RU"/>
        </w:rPr>
        <w:t>важнейшего новообразования </w:t>
      </w:r>
      <w:r w:rsidRPr="0056504C">
        <w:rPr>
          <w:rFonts w:ascii="Times New Roman" w:eastAsia="Times New Roman" w:hAnsi="Times New Roman" w:cs="Times New Roman"/>
          <w:color w:val="000000"/>
          <w:sz w:val="27"/>
          <w:szCs w:val="27"/>
          <w:lang w:eastAsia="ru-RU"/>
        </w:rPr>
        <w:t>в развитии психической и личностной сферы ребенка 6 – 7 летнего возраста является </w:t>
      </w:r>
      <w:r w:rsidRPr="0056504C">
        <w:rPr>
          <w:rFonts w:ascii="Times New Roman" w:eastAsia="Times New Roman" w:hAnsi="Times New Roman" w:cs="Times New Roman"/>
          <w:b/>
          <w:bCs/>
          <w:color w:val="000000"/>
          <w:sz w:val="27"/>
          <w:szCs w:val="27"/>
          <w:u w:val="single"/>
          <w:lang w:eastAsia="ru-RU"/>
        </w:rPr>
        <w:t>соподчинение мотивов.</w:t>
      </w:r>
    </w:p>
    <w:p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Детям очень важно как к ним относятся окружающие люди;</w:t>
      </w:r>
    </w:p>
    <w:p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Дети 6-7 лет должны уметь: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геометрические фигуры, выделять их в предметах окружающего мира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Характеризовать пространственные взаимоотношения предметов (</w:t>
      </w:r>
      <w:proofErr w:type="spellStart"/>
      <w:r w:rsidRPr="0056504C">
        <w:rPr>
          <w:rFonts w:ascii="Times New Roman" w:eastAsia="Times New Roman" w:hAnsi="Times New Roman" w:cs="Times New Roman"/>
          <w:color w:val="000000"/>
          <w:sz w:val="27"/>
          <w:szCs w:val="27"/>
          <w:lang w:eastAsia="ru-RU"/>
        </w:rPr>
        <w:t>справа-слева</w:t>
      </w:r>
      <w:proofErr w:type="spellEnd"/>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над-под</w:t>
      </w:r>
      <w:proofErr w:type="spellEnd"/>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на-за</w:t>
      </w:r>
      <w:proofErr w:type="spellEnd"/>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сверху-снизу</w:t>
      </w:r>
      <w:proofErr w:type="spellEnd"/>
      <w:r w:rsidRPr="0056504C">
        <w:rPr>
          <w:rFonts w:ascii="Times New Roman" w:eastAsia="Times New Roman" w:hAnsi="Times New Roman" w:cs="Times New Roman"/>
          <w:color w:val="000000"/>
          <w:sz w:val="27"/>
          <w:szCs w:val="27"/>
          <w:lang w:eastAsia="ru-RU"/>
        </w:rPr>
        <w:t xml:space="preserve"> и др.)</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пространственное расположение фигур, деталей на плоскости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Классифицировать фигуры по форме, размеру, цвету</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и выделять буквы и цифры по форме, размеру, цвету</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Мысленно находить часть целого</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Достраивать фигуры по схеме, конструировать их из деталей</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Речь.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Правильно произносить все звуки родного языка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различать и называть слова с определенным звуком</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Уметь определять место звука в слове (начало–середина–конец)</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Делить слова на слоги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слова из слогов</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Иметь представление о предложении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согласовывать слова в роде, числе и падеже</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Подбирать синонимы, антонимы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Использовать разные способы образования слов</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Пересказывать знакомые сказки и рассказы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рассказы и сказки по картинке</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Крупная моторика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Прямо и твердо ходить, бегать, прыгать</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Точно ловить и кидать мяч</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На протяжении некоторого времени носить не очень легкие вещи, большие предметы</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Застегивать пуговицы, завязывать шнурки и т.п.</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Мелкая моторика</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Проводить прямые, а не дрожащие линии</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строку» и писать в ней</w:t>
      </w:r>
    </w:p>
    <w:p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клеточки и точно вести по ним рисунок</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Целевые ориентиры образования на этапе завершения дошкольного возраста:</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это социально-нормативные возрастные характеристики возможных достижений ребенка на этапе завершения уровня дошкольного образования.</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Выступают основаниями преемственности дошкольного и начального общего образования.</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Кризис семи лет.</w:t>
      </w:r>
    </w:p>
    <w:p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color w:val="000000"/>
          <w:sz w:val="27"/>
          <w:szCs w:val="27"/>
          <w:lang w:eastAsia="ru-RU"/>
        </w:rPr>
        <w:t>Принято выделять 7 симптомов кризиса.</w:t>
      </w:r>
      <w:r w:rsidRPr="0056504C">
        <w:rPr>
          <w:rFonts w:ascii="Times New Roman" w:eastAsia="Times New Roman" w:hAnsi="Times New Roman" w:cs="Times New Roman"/>
          <w:b/>
          <w:color w:val="000000"/>
          <w:sz w:val="27"/>
          <w:szCs w:val="27"/>
          <w:lang w:eastAsia="ru-RU"/>
        </w:rPr>
        <w:br/>
        <w:t>Негативизм.</w:t>
      </w:r>
      <w:r w:rsidRPr="0056504C">
        <w:rPr>
          <w:rFonts w:ascii="Times New Roman" w:eastAsia="Times New Roman" w:hAnsi="Times New Roman" w:cs="Times New Roman"/>
          <w:color w:val="000000"/>
          <w:sz w:val="27"/>
          <w:szCs w:val="27"/>
          <w:lang w:eastAsia="ru-RU"/>
        </w:rPr>
        <w:t>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Упрямство</w:t>
      </w:r>
      <w:r w:rsidRPr="0056504C">
        <w:rPr>
          <w:rFonts w:ascii="Times New Roman" w:eastAsia="Times New Roman" w:hAnsi="Times New Roman" w:cs="Times New Roman"/>
          <w:color w:val="000000"/>
          <w:sz w:val="27"/>
          <w:szCs w:val="27"/>
          <w:lang w:eastAsia="ru-RU"/>
        </w:rPr>
        <w:t xml:space="preserve">.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w:t>
      </w:r>
      <w:proofErr w:type="gramStart"/>
      <w:r w:rsidRPr="0056504C">
        <w:rPr>
          <w:rFonts w:ascii="Times New Roman" w:eastAsia="Times New Roman" w:hAnsi="Times New Roman" w:cs="Times New Roman"/>
          <w:color w:val="000000"/>
          <w:sz w:val="27"/>
          <w:szCs w:val="27"/>
          <w:lang w:eastAsia="ru-RU"/>
        </w:rPr>
        <w:t>поступает</w:t>
      </w:r>
      <w:proofErr w:type="gramEnd"/>
      <w:r w:rsidRPr="0056504C">
        <w:rPr>
          <w:rFonts w:ascii="Times New Roman" w:eastAsia="Times New Roman" w:hAnsi="Times New Roman" w:cs="Times New Roman"/>
          <w:color w:val="000000"/>
          <w:sz w:val="27"/>
          <w:szCs w:val="27"/>
          <w:lang w:eastAsia="ru-RU"/>
        </w:rPr>
        <w:t xml:space="preserve"> таким образом потому, что «он так сказал». При этом само действие или предмет для него могут и не иметь привлекательности.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Строптивость</w:t>
      </w:r>
      <w:r w:rsidRPr="0056504C">
        <w:rPr>
          <w:rFonts w:ascii="Times New Roman" w:eastAsia="Times New Roman" w:hAnsi="Times New Roman" w:cs="Times New Roman"/>
          <w:color w:val="000000"/>
          <w:sz w:val="27"/>
          <w:szCs w:val="27"/>
          <w:lang w:eastAsia="ru-RU"/>
        </w:rPr>
        <w:t xml:space="preserve">.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w:t>
      </w:r>
      <w:r w:rsidRPr="0056504C">
        <w:rPr>
          <w:rFonts w:ascii="Times New Roman" w:eastAsia="Times New Roman" w:hAnsi="Times New Roman" w:cs="Times New Roman"/>
          <w:color w:val="000000"/>
          <w:sz w:val="27"/>
          <w:szCs w:val="27"/>
          <w:lang w:eastAsia="ru-RU"/>
        </w:rPr>
        <w:lastRenderedPageBreak/>
        <w:t>с ним делают.</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Своеволие </w:t>
      </w:r>
      <w:r w:rsidRPr="0056504C">
        <w:rPr>
          <w:rFonts w:ascii="Times New Roman" w:eastAsia="Times New Roman" w:hAnsi="Times New Roman" w:cs="Times New Roman"/>
          <w:color w:val="000000"/>
          <w:sz w:val="27"/>
          <w:szCs w:val="27"/>
          <w:lang w:eastAsia="ru-RU"/>
        </w:rPr>
        <w:t>- стремление ребёнка к самостоятельности, в желании всё сделать самому.</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Протест-бунт</w:t>
      </w:r>
      <w:r w:rsidRPr="0056504C">
        <w:rPr>
          <w:rFonts w:ascii="Times New Roman" w:eastAsia="Times New Roman" w:hAnsi="Times New Roman" w:cs="Times New Roman"/>
          <w:color w:val="000000"/>
          <w:sz w:val="27"/>
          <w:szCs w:val="27"/>
          <w:lang w:eastAsia="ru-RU"/>
        </w:rPr>
        <w:t>. Всё поведение ребёнка приобретает форму протеста. Он как будто находится в состоянии войны с окружающими, постоянно происходят детские ссоры 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56504C">
        <w:rPr>
          <w:rFonts w:ascii="Times New Roman" w:eastAsia="Times New Roman" w:hAnsi="Times New Roman" w:cs="Times New Roman"/>
          <w:color w:val="000000"/>
          <w:sz w:val="27"/>
          <w:szCs w:val="27"/>
          <w:lang w:eastAsia="ru-RU"/>
        </w:rPr>
        <w:b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В семье с единственным ребёнком может наблюдаться ещё один симптом - деспотизм</w:t>
      </w:r>
      <w:r w:rsidRPr="0056504C">
        <w:rPr>
          <w:rFonts w:ascii="Times New Roman" w:eastAsia="Times New Roman" w:hAnsi="Times New Roman" w:cs="Times New Roman"/>
          <w:color w:val="000000"/>
          <w:sz w:val="27"/>
          <w:szCs w:val="27"/>
          <w:lang w:eastAsia="ru-RU"/>
        </w:rPr>
        <w:t>,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Главный совет родителям</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Поощряйте общение со сверстниками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Учите ребенка управлять эмоциями (на примере своего поведения)</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Нужно заранее готовить ребенка к школе (развивающие игры, стихи).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Не надо перегружать дополнительными занятиями.</w:t>
      </w:r>
    </w:p>
    <w:p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Больше хвалить.</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Анатомо-физиологические особенности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56504C">
        <w:rPr>
          <w:rFonts w:ascii="Times New Roman" w:eastAsia="Times New Roman" w:hAnsi="Times New Roman" w:cs="Times New Roman"/>
          <w:color w:val="231F20"/>
          <w:sz w:val="27"/>
          <w:szCs w:val="27"/>
          <w:lang w:eastAsia="ru-RU"/>
        </w:rPr>
        <w:t>новых психических образований, появившихся в пять</w:t>
      </w:r>
      <w:proofErr w:type="gramEnd"/>
      <w:r w:rsidRPr="0056504C">
        <w:rPr>
          <w:rFonts w:ascii="Times New Roman" w:eastAsia="Times New Roman" w:hAnsi="Times New Roman" w:cs="Times New Roman"/>
          <w:color w:val="231F20"/>
          <w:sz w:val="27"/>
          <w:szCs w:val="27"/>
          <w:lang w:eastAsia="ru-RU"/>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личности</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Изменения в сознании характеризуются </w:t>
      </w:r>
      <w:proofErr w:type="gramStart"/>
      <w:r w:rsidRPr="0056504C">
        <w:rPr>
          <w:rFonts w:ascii="Times New Roman" w:eastAsia="Times New Roman" w:hAnsi="Times New Roman" w:cs="Times New Roman"/>
          <w:color w:val="231F20"/>
          <w:sz w:val="27"/>
          <w:szCs w:val="27"/>
          <w:lang w:eastAsia="ru-RU"/>
        </w:rPr>
        <w:t>появлением</w:t>
      </w:r>
      <w:proofErr w:type="gramEnd"/>
      <w:r w:rsidRPr="0056504C">
        <w:rPr>
          <w:rFonts w:ascii="Times New Roman" w:eastAsia="Times New Roman" w:hAnsi="Times New Roman" w:cs="Times New Roman"/>
          <w:color w:val="231F20"/>
          <w:sz w:val="27"/>
          <w:szCs w:val="27"/>
          <w:lang w:eastAsia="ru-RU"/>
        </w:rPr>
        <w:t xml:space="preserve">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w:t>
      </w:r>
      <w:r w:rsidRPr="0056504C">
        <w:rPr>
          <w:rFonts w:ascii="Times New Roman" w:eastAsia="Times New Roman" w:hAnsi="Times New Roman" w:cs="Times New Roman"/>
          <w:color w:val="231F20"/>
          <w:sz w:val="27"/>
          <w:szCs w:val="27"/>
          <w:lang w:eastAsia="ru-RU"/>
        </w:rPr>
        <w:lastRenderedPageBreak/>
        <w:t xml:space="preserve">побуждениях; для морального развития, и именно для последнего возраст шести-семи лет является </w:t>
      </w:r>
      <w:proofErr w:type="spellStart"/>
      <w:r w:rsidRPr="0056504C">
        <w:rPr>
          <w:rFonts w:ascii="Times New Roman" w:eastAsia="Times New Roman" w:hAnsi="Times New Roman" w:cs="Times New Roman"/>
          <w:color w:val="231F20"/>
          <w:sz w:val="27"/>
          <w:szCs w:val="27"/>
          <w:lang w:eastAsia="ru-RU"/>
        </w:rPr>
        <w:t>сензитивным</w:t>
      </w:r>
      <w:proofErr w:type="spellEnd"/>
      <w:r w:rsidRPr="0056504C">
        <w:rPr>
          <w:rFonts w:ascii="Times New Roman" w:eastAsia="Times New Roman" w:hAnsi="Times New Roman" w:cs="Times New Roman"/>
          <w:color w:val="231F20"/>
          <w:sz w:val="27"/>
          <w:szCs w:val="27"/>
          <w:lang w:eastAsia="ru-RU"/>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w:t>
      </w:r>
      <w:proofErr w:type="gramStart"/>
      <w:r w:rsidRPr="0056504C">
        <w:rPr>
          <w:rFonts w:ascii="Times New Roman" w:eastAsia="Times New Roman" w:hAnsi="Times New Roman" w:cs="Times New Roman"/>
          <w:color w:val="231F20"/>
          <w:sz w:val="27"/>
          <w:szCs w:val="27"/>
          <w:lang w:eastAsia="ru-RU"/>
        </w:rPr>
        <w:t>личными</w:t>
      </w:r>
      <w:proofErr w:type="gramEnd"/>
      <w:r w:rsidRPr="0056504C">
        <w:rPr>
          <w:rFonts w:ascii="Times New Roman" w:eastAsia="Times New Roman" w:hAnsi="Times New Roman" w:cs="Times New Roman"/>
          <w:color w:val="231F20"/>
          <w:sz w:val="27"/>
          <w:szCs w:val="27"/>
          <w:lang w:eastAsia="ru-RU"/>
        </w:rPr>
        <w:t>.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психических процессов</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w:t>
      </w:r>
      <w:r w:rsidRPr="0056504C">
        <w:rPr>
          <w:rFonts w:ascii="Times New Roman" w:eastAsia="Times New Roman" w:hAnsi="Times New Roman" w:cs="Times New Roman"/>
          <w:color w:val="231F20"/>
          <w:sz w:val="27"/>
          <w:szCs w:val="27"/>
          <w:lang w:eastAsia="ru-RU"/>
        </w:rPr>
        <w:lastRenderedPageBreak/>
        <w:t xml:space="preserve">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Pr="0056504C">
        <w:rPr>
          <w:rFonts w:ascii="Times New Roman" w:eastAsia="Times New Roman" w:hAnsi="Times New Roman" w:cs="Times New Roman"/>
          <w:color w:val="231F20"/>
          <w:sz w:val="27"/>
          <w:szCs w:val="27"/>
          <w:lang w:eastAsia="ru-RU"/>
        </w:rPr>
        <w:t>сензитивный</w:t>
      </w:r>
      <w:proofErr w:type="spellEnd"/>
      <w:r w:rsidRPr="0056504C">
        <w:rPr>
          <w:rFonts w:ascii="Times New Roman" w:eastAsia="Times New Roman" w:hAnsi="Times New Roman" w:cs="Times New Roman"/>
          <w:color w:val="231F20"/>
          <w:sz w:val="27"/>
          <w:szCs w:val="27"/>
          <w:lang w:eastAsia="ru-RU"/>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w:t>
      </w:r>
      <w:proofErr w:type="gramStart"/>
      <w:r w:rsidRPr="0056504C">
        <w:rPr>
          <w:rFonts w:ascii="Times New Roman" w:eastAsia="Times New Roman" w:hAnsi="Times New Roman" w:cs="Times New Roman"/>
          <w:color w:val="231F20"/>
          <w:sz w:val="27"/>
          <w:szCs w:val="27"/>
          <w:lang w:eastAsia="ru-RU"/>
        </w:rPr>
        <w:t>диалогическая</w:t>
      </w:r>
      <w:proofErr w:type="gramEnd"/>
      <w:r w:rsidRPr="0056504C">
        <w:rPr>
          <w:rFonts w:ascii="Times New Roman" w:eastAsia="Times New Roman" w:hAnsi="Times New Roman" w:cs="Times New Roman"/>
          <w:color w:val="231F20"/>
          <w:sz w:val="27"/>
          <w:szCs w:val="27"/>
          <w:lang w:eastAsia="ru-RU"/>
        </w:rPr>
        <w:t xml:space="preserve">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Основные компоненты психологической готовности к школе</w:t>
      </w:r>
    </w:p>
    <w:p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56504C">
        <w:rPr>
          <w:rFonts w:ascii="Times New Roman" w:eastAsia="Times New Roman" w:hAnsi="Times New Roman" w:cs="Times New Roman"/>
          <w:color w:val="231F20"/>
          <w:sz w:val="27"/>
          <w:szCs w:val="27"/>
          <w:lang w:eastAsia="ru-RU"/>
        </w:rPr>
        <w:t>многокомпонентна</w:t>
      </w:r>
      <w:proofErr w:type="spellEnd"/>
      <w:r w:rsidRPr="0056504C">
        <w:rPr>
          <w:rFonts w:ascii="Times New Roman" w:eastAsia="Times New Roman" w:hAnsi="Times New Roman" w:cs="Times New Roman"/>
          <w:color w:val="231F20"/>
          <w:sz w:val="27"/>
          <w:szCs w:val="27"/>
          <w:lang w:eastAsia="ru-RU"/>
        </w:rPr>
        <w:t>. Можно выделить несколько параметров психического развития ребенка, наиболее существенно влияющих на успешное обучение в школе.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9C2CAA" w:rsidRPr="009C2CAA" w:rsidRDefault="009C2CAA" w:rsidP="0056504C">
      <w:pPr>
        <w:jc w:val="both"/>
        <w:rPr>
          <w:rFonts w:ascii="Times New Roman" w:hAnsi="Times New Roman" w:cs="Times New Roman"/>
          <w:sz w:val="28"/>
          <w:szCs w:val="28"/>
          <w:lang w:eastAsia="ru-RU"/>
        </w:rPr>
      </w:pPr>
    </w:p>
    <w:sectPr w:rsidR="009C2CAA" w:rsidRPr="009C2CAA" w:rsidSect="0056504C">
      <w:pgSz w:w="11906" w:h="16838"/>
      <w:pgMar w:top="284"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D46"/>
    <w:multiLevelType w:val="multilevel"/>
    <w:tmpl w:val="42B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22CC6"/>
    <w:multiLevelType w:val="multilevel"/>
    <w:tmpl w:val="ECEE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466C3"/>
    <w:multiLevelType w:val="multilevel"/>
    <w:tmpl w:val="38B4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9F545A"/>
    <w:multiLevelType w:val="multilevel"/>
    <w:tmpl w:val="9F3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233AB2"/>
    <w:multiLevelType w:val="multilevel"/>
    <w:tmpl w:val="F318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EC5145"/>
    <w:multiLevelType w:val="multilevel"/>
    <w:tmpl w:val="207E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5C2A4A"/>
    <w:multiLevelType w:val="multilevel"/>
    <w:tmpl w:val="243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4948A0"/>
    <w:multiLevelType w:val="multilevel"/>
    <w:tmpl w:val="A67A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634211"/>
    <w:multiLevelType w:val="multilevel"/>
    <w:tmpl w:val="74C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02CF2"/>
    <w:multiLevelType w:val="multilevel"/>
    <w:tmpl w:val="EDFC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CC69EE"/>
    <w:multiLevelType w:val="multilevel"/>
    <w:tmpl w:val="2EDE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7E026F"/>
    <w:multiLevelType w:val="multilevel"/>
    <w:tmpl w:val="F9C8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99609F"/>
    <w:multiLevelType w:val="multilevel"/>
    <w:tmpl w:val="E87A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8B3F79"/>
    <w:multiLevelType w:val="multilevel"/>
    <w:tmpl w:val="953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1179C0"/>
    <w:multiLevelType w:val="multilevel"/>
    <w:tmpl w:val="188A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A47FC"/>
    <w:multiLevelType w:val="multilevel"/>
    <w:tmpl w:val="A2AC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8"/>
  </w:num>
  <w:num w:numId="5">
    <w:abstractNumId w:val="1"/>
  </w:num>
  <w:num w:numId="6">
    <w:abstractNumId w:val="7"/>
  </w:num>
  <w:num w:numId="7">
    <w:abstractNumId w:val="15"/>
  </w:num>
  <w:num w:numId="8">
    <w:abstractNumId w:val="10"/>
  </w:num>
  <w:num w:numId="9">
    <w:abstractNumId w:val="9"/>
  </w:num>
  <w:num w:numId="10">
    <w:abstractNumId w:val="13"/>
  </w:num>
  <w:num w:numId="11">
    <w:abstractNumId w:val="2"/>
  </w:num>
  <w:num w:numId="12">
    <w:abstractNumId w:val="0"/>
  </w:num>
  <w:num w:numId="13">
    <w:abstractNumId w:val="12"/>
  </w:num>
  <w:num w:numId="14">
    <w:abstractNumId w:val="6"/>
  </w:num>
  <w:num w:numId="15">
    <w:abstractNumId w:val="1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B4EDC"/>
    <w:rsid w:val="001C7240"/>
    <w:rsid w:val="001D6EB3"/>
    <w:rsid w:val="00221E16"/>
    <w:rsid w:val="00424F05"/>
    <w:rsid w:val="0045580D"/>
    <w:rsid w:val="004D26A8"/>
    <w:rsid w:val="0056504C"/>
    <w:rsid w:val="006B4EDC"/>
    <w:rsid w:val="00765A6C"/>
    <w:rsid w:val="009C2CAA"/>
    <w:rsid w:val="00A03115"/>
    <w:rsid w:val="00AB666B"/>
    <w:rsid w:val="00B30B84"/>
    <w:rsid w:val="00D96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C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C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9849286">
      <w:bodyDiv w:val="1"/>
      <w:marLeft w:val="0"/>
      <w:marRight w:val="0"/>
      <w:marTop w:val="0"/>
      <w:marBottom w:val="0"/>
      <w:divBdr>
        <w:top w:val="none" w:sz="0" w:space="0" w:color="auto"/>
        <w:left w:val="none" w:sz="0" w:space="0" w:color="auto"/>
        <w:bottom w:val="none" w:sz="0" w:space="0" w:color="auto"/>
        <w:right w:val="none" w:sz="0" w:space="0" w:color="auto"/>
      </w:divBdr>
    </w:div>
    <w:div w:id="20006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3149</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5</cp:revision>
  <cp:lastPrinted>2023-11-25T17:20:00Z</cp:lastPrinted>
  <dcterms:created xsi:type="dcterms:W3CDTF">2019-09-18T08:38:00Z</dcterms:created>
  <dcterms:modified xsi:type="dcterms:W3CDTF">2023-11-25T17:47:00Z</dcterms:modified>
</cp:coreProperties>
</file>