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E75" w:rsidRPr="00B21E75" w:rsidRDefault="00B21E75" w:rsidP="00B21E75">
      <w:pPr>
        <w:pStyle w:val="c1"/>
        <w:shd w:val="clear" w:color="auto" w:fill="D6CEC8"/>
        <w:spacing w:before="0" w:beforeAutospacing="0" w:after="0" w:afterAutospacing="0"/>
        <w:ind w:firstLine="710"/>
        <w:jc w:val="center"/>
        <w:rPr>
          <w:rFonts w:ascii="Calibri" w:hAnsi="Calibri" w:cs="Calibri"/>
          <w:b/>
          <w:color w:val="000000"/>
          <w:sz w:val="32"/>
          <w:szCs w:val="32"/>
        </w:rPr>
      </w:pPr>
      <w:r w:rsidRPr="00B21E75">
        <w:rPr>
          <w:rStyle w:val="c0"/>
          <w:b/>
          <w:color w:val="000000"/>
          <w:sz w:val="32"/>
          <w:szCs w:val="32"/>
        </w:rPr>
        <w:t>ИНФОРМАЦИОННАЯ БЕЗОПАСНОСТЬ ДОШКОЛЬНИКОВ</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Проблема обеспечения информационной безопасности детей в информационно телекоммуникационных сетях становится все более актуальной в связи с существенным возрастанием численности несовершеннолетних пользователей.</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За последние годы в результате значительного повышения обеспеченности компьютерами россиян и подключения в рамках национального проекта практически всех школ и ДОУ к Интернету пользовательская активность российских детей резко возросла.</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 xml:space="preserve">Данные исследований Фонда Развития Интернет свидетельствуют о высокой степени контакта детей и подростков с негативным </w:t>
      </w:r>
      <w:proofErr w:type="spellStart"/>
      <w:r w:rsidRPr="00B21E75">
        <w:rPr>
          <w:rStyle w:val="c0"/>
          <w:color w:val="000000"/>
        </w:rPr>
        <w:t>контентом</w:t>
      </w:r>
      <w:proofErr w:type="spellEnd"/>
      <w:r w:rsidRPr="00B21E75">
        <w:rPr>
          <w:rStyle w:val="c0"/>
          <w:color w:val="000000"/>
        </w:rPr>
        <w:t xml:space="preserve"> и другими рисками </w:t>
      </w:r>
      <w:proofErr w:type="spellStart"/>
      <w:r w:rsidRPr="00B21E75">
        <w:rPr>
          <w:rStyle w:val="c0"/>
          <w:color w:val="000000"/>
        </w:rPr>
        <w:t>интернет-среды</w:t>
      </w:r>
      <w:proofErr w:type="spellEnd"/>
      <w:r w:rsidRPr="00B21E75">
        <w:rPr>
          <w:rStyle w:val="c0"/>
          <w:color w:val="000000"/>
        </w:rPr>
        <w:t>. Конечно, польза компьютера неоспорима. С помощью этой современной машины дошкольник:</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 1. Растет технически грамотным.</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2. Чувствует себя увереннее с любой техникой.</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3. Развивает логическое мышление.</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4. Увеличивает скорость реакции, принятие решения.</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5. Улучшает память.</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6. Учится концентрировать внимание.</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7. Учится визуально воспринимать объекты.</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8. Получает возможность общаться с друзьями, живущими далеко.</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 9. Имеет возможность получить любую нужную ему информацию.</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 Сейчас используют современные технологии и создаются очень реалистичные игры для детей. Дошкольник может раскрашивать раскраски на компьютере, обучаться счёту и чтению и т.д. В целом, пользу от виртуальных игр можно выразить в следующем:</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1. Воспитывается усидчивость.</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2. Вырабатывается терпение и настойчивость в достижении цели.</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3. Развивают и укрепляют связь между моторикой пальцев рук и мышлением</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4. Многие игры расширяют кругозор детей, знакомят его с историей, техникой, миром вокруг нас.</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5. Игры учат детей мыслить аналитически, развивают сообразительность.</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Компьютер выполняет функцию создания неопределенности, моделирует проблемную ситуацию, затрудняет деятельность, но при этом помогает ребенку самостоятельно снять эти трудности в ходе игры. Все это делает компьютерные игры эффективным средством активизации творческих возможностей личности ребенка. Компьютер способен стать эффективным средством развития ребенка, но бездумное его использование может нанести непоправимый вред здоровью ребенка!</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Компьютерные игры приводят к постоянному возбуждению участков мозга, отвечающих за удовольствие. В итоге ребенку хочется получать удовлетворение как можно дольше, а это уже настоящая зависимость. Компьютерные игры наносят большой вред детскому восприятию. Дело в том, что дети переносят в жизнь то, что видят по телевизору или в компьютере.</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Если во время игры любимый герой трагически погибает, пытаясь спасти людей или, как верхолаз, прыгает по деревьям и этажам домов, то все эти действия ребенок вполне сможет воспроизвести в реальности. Сюжет большей части компьютерных игр основан на том, чтобы суметь выжить, уничтожить своих соперников и т.д. Достижение этих целей происходит чаще всего через стрельбу. К чему может привести такое влияние компьютера на ребенка? К тому, что достичь всего в этой жизни можно только через жестокость, агрессию и применение оружия.</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 xml:space="preserve">Очень часто родители, чтобы хоть чем-то занять ребенка, просто усаживают его за телевизор или компьютер, и даже не догадывается, что это приводит к развитию детского одиночества. Кроме того, компьютерные игры могут развивать у детей эгоизм и изолированность, ведь большая часть их сюжетов основана на принципах «выживает </w:t>
      </w:r>
      <w:r w:rsidRPr="00B21E75">
        <w:rPr>
          <w:rStyle w:val="c0"/>
          <w:color w:val="000000"/>
        </w:rPr>
        <w:lastRenderedPageBreak/>
        <w:t>сильнейший» либо «каждый выживает сам за себя». Очень важно, что находиться внутри компьютера, в какие игры играют дети.</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Специалистами разработаны требования, предъявляемые к компьютерной игре для детей дошкольного возраста:</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1. В игре должна быть текстовая информация о ходе и правилах игры.</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2. Функции разъяснения должны выполнять специальные символы или звуковые сигналы, подсказывающие ребенку последовательность и правильность действий.</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3. Могут использоваться буквы и отдельные слова, написанные буквами больших размеров, больше, чем традиционный шрифт компьютера.</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4. Изображения на экране должны быть достаточно крупными, обобщенными, без мелких и отвлекающих деталей.</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5. Темп движений и преобразований на экране должен быть не слишком быстрый, а количество решаемых игровых заданий регулируется самим ребенком.</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6. В обучающих играх используется правильные ответы, доступные дошкольникам.</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7. Нежелательно применение системы оценок в баллах.</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 8. Лучше, если программа имеет логическое завершение (построен дом, нарисован рисунок).</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В ряду главных проблем со здоровьем, которые может доставлять компьютер детям – большая нагрузка на зрение. Поскольку наши глаза напрямую связаны с мозгом, то зрительное утомление сразу скажется на состоянии ребенка, как физическом, так и психологическом. От долгого сидения за компьютером у детей появляется искривление позвоночника. Но больше всего длительное нахождение за компьютером вредит детской психике. Когда ребенок несколько часов подряд сидит за компьютером, он очень быстро переутомляется. Причиной тому является нервно-эмоциональное напряжение, требующее от ребенка постоянной концентрации внимании и быстрого реагирования на то или иное действие.</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Лучше не давать дошкольнику серьёзно «подсаживаться» на компьютерные игры. Всё-таки, обычные настольные игры гораздо предпочтительнее. Но главное, чтобы наши дети не попали в зависимость от «компьютерного друга», а ценили живое, эмоциональное человеческое общение и стремились к нему.</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Влияние компьютера на ребенка лишает его настоящего детства. Компьютерные игры отнимают большую часть детского времени, того, которое они могли бы потратить на нечто более полезное и необходимое.</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Чтобы компьютер приносил детям пользу, нужно правильно обустроить рабочее место ребенка и придерживаться следующих правил, которые ученые рекомендуют соблюдать при организации игровой деятельности детей с компьютером:</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 1. Ребенок может работать за компьютером не более 15 минут в день.</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2. Лучше играть в компьютерные игры в первой половине дня.</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3. В течение недели ребенок может работать с компьютером не более трех раз.</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4. Комната, в которой он работает за компьютером, должна быть хорошо освещена.</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5. Врачи советуют ежедневно проводить в комнате с компьютером влажную уборку и проветривание.</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 6. Неплохо держать в комнате аквариум, который более полезен, чем кактус у монитора якобы впитывающий вредное излучение.</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7. Мебель (стол и стул) по размерам должна соответствовать росту ребенка.</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8. Рекомендованное расстояние от глаз ребенка до монитора не должно превышать 60 см.</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9. В процессе игры с компьютером нужно обязательно сделать зарядку для глаз.</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10. Занятия за компьютером нужно сменить физическими упражнениями и играми.</w:t>
      </w:r>
    </w:p>
    <w:p w:rsidR="00B21E75" w:rsidRDefault="00B21E75" w:rsidP="00B21E75">
      <w:pPr>
        <w:pStyle w:val="c1"/>
        <w:shd w:val="clear" w:color="auto" w:fill="D6CEC8"/>
        <w:spacing w:before="0" w:beforeAutospacing="0" w:after="0" w:afterAutospacing="0"/>
        <w:ind w:firstLine="710"/>
        <w:jc w:val="both"/>
        <w:rPr>
          <w:rStyle w:val="c0"/>
          <w:color w:val="000000"/>
        </w:rPr>
      </w:pPr>
    </w:p>
    <w:p w:rsidR="00B21E75" w:rsidRDefault="00B21E75" w:rsidP="00B21E75">
      <w:pPr>
        <w:pStyle w:val="c1"/>
        <w:shd w:val="clear" w:color="auto" w:fill="D6CEC8"/>
        <w:spacing w:before="0" w:beforeAutospacing="0" w:after="0" w:afterAutospacing="0"/>
        <w:ind w:firstLine="710"/>
        <w:jc w:val="both"/>
        <w:rPr>
          <w:rStyle w:val="c0"/>
          <w:color w:val="000000"/>
        </w:rPr>
      </w:pP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lastRenderedPageBreak/>
        <w:t>Компьютер – умная и нужная машина и никогда не навредит, если правильно ее использовать и соблюдать все меры предосторожности:</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 1. Следить за тем, во, что играет ребенок, какие фильмы он смотрит.</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2. Установить на компьютере полезные программы, которые будут учить ребенка полезному и нужному.</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3. Проводить с ребенком гимнастику глаз, следите, чтобы на мониторе компьютера не было бликов.</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 xml:space="preserve">4. Чаще играть с ребенком в обычные игры, развивающие </w:t>
      </w:r>
      <w:proofErr w:type="spellStart"/>
      <w:r w:rsidRPr="00B21E75">
        <w:rPr>
          <w:rStyle w:val="c0"/>
          <w:color w:val="000000"/>
        </w:rPr>
        <w:t>сенсорику</w:t>
      </w:r>
      <w:proofErr w:type="spellEnd"/>
      <w:r w:rsidRPr="00B21E75">
        <w:rPr>
          <w:rStyle w:val="c0"/>
          <w:color w:val="000000"/>
        </w:rPr>
        <w:t xml:space="preserve"> и внимательность.</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 5. Помогать ребенку найти общий язык со сверстниками, научите его манерам общения, старайтесь чаще с ним разговаривать.</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6. Не оставлять ребенка за компьютером без присмотра (в первую очередь, маленьких детей).</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7. Ограничить время нахождения за компьютером.</w:t>
      </w:r>
    </w:p>
    <w:p w:rsidR="00B21E75" w:rsidRPr="00B21E75" w:rsidRDefault="00B21E75" w:rsidP="00B21E75">
      <w:pPr>
        <w:pStyle w:val="c1"/>
        <w:shd w:val="clear" w:color="auto" w:fill="D6CEC8"/>
        <w:spacing w:before="0" w:beforeAutospacing="0" w:after="0" w:afterAutospacing="0"/>
        <w:ind w:firstLine="710"/>
        <w:jc w:val="both"/>
        <w:rPr>
          <w:rFonts w:ascii="Calibri" w:hAnsi="Calibri" w:cs="Calibri"/>
          <w:color w:val="000000"/>
        </w:rPr>
      </w:pPr>
      <w:r w:rsidRPr="00B21E75">
        <w:rPr>
          <w:rStyle w:val="c0"/>
          <w:color w:val="000000"/>
        </w:rPr>
        <w:t>Невозможно закрыть все ресурсы, содержащие негативный конвент, и полностью оградить ребенка от столкновения с вредоносным содержимым, но возможно предупредить его, научить справляться с угрозой и в спорных ситуациях в первую очередь обращаться за помощью к взрослым</w:t>
      </w:r>
    </w:p>
    <w:p w:rsidR="00FE37B8" w:rsidRPr="00B21E75" w:rsidRDefault="00FE37B8">
      <w:pPr>
        <w:rPr>
          <w:sz w:val="24"/>
          <w:szCs w:val="24"/>
        </w:rPr>
      </w:pPr>
    </w:p>
    <w:sectPr w:rsidR="00FE37B8" w:rsidRPr="00B21E75" w:rsidSect="00FE37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21E75"/>
    <w:rsid w:val="00B21E75"/>
    <w:rsid w:val="00FE37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7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21E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21E75"/>
  </w:style>
</w:styles>
</file>

<file path=word/webSettings.xml><?xml version="1.0" encoding="utf-8"?>
<w:webSettings xmlns:r="http://schemas.openxmlformats.org/officeDocument/2006/relationships" xmlns:w="http://schemas.openxmlformats.org/wordprocessingml/2006/main">
  <w:divs>
    <w:div w:id="114389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6CEC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1123</Words>
  <Characters>6403</Characters>
  <Application>Microsoft Office Word</Application>
  <DocSecurity>0</DocSecurity>
  <Lines>53</Lines>
  <Paragraphs>15</Paragraphs>
  <ScaleCrop>false</ScaleCrop>
  <Company>УФО ГФС России г. Екатеринбург</Company>
  <LinksUpToDate>false</LinksUpToDate>
  <CharactersWithSpaces>7511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Алёна</cp:lastModifiedBy>
  <cp:revision>1</cp:revision>
  <dcterms:created xsi:type="dcterms:W3CDTF">2021-03-10T10:26:00Z</dcterms:created>
  <dcterms:modified xsi:type="dcterms:W3CDTF">2021-03-10T10:28:00Z</dcterms:modified>
</cp:coreProperties>
</file>